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E7D" w:rsidRDefault="00D835D6">
      <w:pPr>
        <w:pStyle w:val="ConsPlusNormal"/>
        <w:jc w:val="right"/>
        <w:outlineLvl w:val="0"/>
        <w:rPr>
          <w:rFonts w:ascii="PT Astra Serif" w:hAnsi="PT Astra Serif"/>
          <w:szCs w:val="24"/>
        </w:rPr>
      </w:pPr>
      <w:bookmarkStart w:id="0" w:name="P164"/>
      <w:bookmarkEnd w:id="0"/>
      <w:r>
        <w:rPr>
          <w:rFonts w:ascii="PT Astra Serif" w:hAnsi="PT Astra Serif"/>
          <w:szCs w:val="24"/>
        </w:rPr>
        <w:t>ПРОЕКТ</w:t>
      </w:r>
    </w:p>
    <w:p w:rsidR="00DE2E7D" w:rsidRDefault="00DE2E7D" w:rsidP="004D64E5">
      <w:pPr>
        <w:pStyle w:val="ConsPlusTitle"/>
        <w:rPr>
          <w:rFonts w:ascii="PT Astra Serif" w:hAnsi="PT Astra Serif"/>
          <w:sz w:val="26"/>
          <w:szCs w:val="26"/>
        </w:rPr>
      </w:pPr>
      <w:bookmarkStart w:id="1" w:name="_GoBack"/>
      <w:bookmarkEnd w:id="1"/>
    </w:p>
    <w:p w:rsidR="00DE2E7D" w:rsidRDefault="00D835D6">
      <w:pPr>
        <w:pStyle w:val="ConsPlusTitle"/>
        <w:jc w:val="center"/>
        <w:rPr>
          <w:rFonts w:ascii="PT Astra Serif" w:hAnsi="PT Astra Serif"/>
          <w:sz w:val="26"/>
          <w:szCs w:val="26"/>
        </w:rPr>
      </w:pPr>
      <w:r>
        <w:rPr>
          <w:rFonts w:ascii="PT Astra Serif" w:hAnsi="PT Astra Serif"/>
          <w:sz w:val="26"/>
          <w:szCs w:val="26"/>
        </w:rPr>
        <w:t>МЕТОДИКА</w:t>
      </w:r>
    </w:p>
    <w:p w:rsidR="00DE2E7D" w:rsidRDefault="00D835D6">
      <w:pPr>
        <w:pStyle w:val="ConsPlusTitle"/>
        <w:jc w:val="center"/>
        <w:rPr>
          <w:rFonts w:ascii="PT Astra Serif" w:hAnsi="PT Astra Serif"/>
          <w:sz w:val="26"/>
          <w:szCs w:val="26"/>
        </w:rPr>
      </w:pPr>
      <w:r>
        <w:rPr>
          <w:rFonts w:ascii="PT Astra Serif" w:hAnsi="PT Astra Serif"/>
          <w:sz w:val="26"/>
          <w:szCs w:val="26"/>
        </w:rPr>
        <w:t>РАСПРЕДЕЛЕНИЯ СУБВЕНЦИЙ МЕСТНЫМ БЮДЖЕТАМ</w:t>
      </w:r>
    </w:p>
    <w:p w:rsidR="00DE2E7D" w:rsidRDefault="00D835D6">
      <w:pPr>
        <w:pStyle w:val="ConsPlusTitle"/>
        <w:jc w:val="center"/>
        <w:rPr>
          <w:rFonts w:ascii="PT Astra Serif" w:hAnsi="PT Astra Serif"/>
          <w:sz w:val="26"/>
          <w:szCs w:val="26"/>
        </w:rPr>
      </w:pPr>
      <w:r>
        <w:rPr>
          <w:rFonts w:ascii="PT Astra Serif" w:hAnsi="PT Astra Serif"/>
          <w:sz w:val="26"/>
          <w:szCs w:val="26"/>
        </w:rPr>
        <w:t>ИЗ ОБЛАСТНОГО БЮДЖЕТА ДЛЯ ОСУЩЕСТВЛЕНИЯ ОТДЕЛЬНЫХ</w:t>
      </w:r>
    </w:p>
    <w:p w:rsidR="00DE2E7D" w:rsidRDefault="00D835D6">
      <w:pPr>
        <w:pStyle w:val="ConsPlusTitle"/>
        <w:jc w:val="center"/>
        <w:rPr>
          <w:rFonts w:ascii="PT Astra Serif" w:hAnsi="PT Astra Serif"/>
          <w:sz w:val="26"/>
          <w:szCs w:val="26"/>
        </w:rPr>
      </w:pPr>
      <w:r>
        <w:rPr>
          <w:rFonts w:ascii="PT Astra Serif" w:hAnsi="PT Astra Serif"/>
          <w:sz w:val="26"/>
          <w:szCs w:val="26"/>
        </w:rPr>
        <w:t>ГОСУДАРСТВЕННЫХ ПОЛНОМОЧИЙ</w:t>
      </w:r>
    </w:p>
    <w:p w:rsidR="00DE2E7D" w:rsidRDefault="00DE2E7D">
      <w:pPr>
        <w:pStyle w:val="ConsPlusNormal"/>
        <w:spacing w:after="1"/>
        <w:rPr>
          <w:rFonts w:ascii="PT Astra Serif" w:hAnsi="PT Astra Serif"/>
          <w:sz w:val="26"/>
          <w:szCs w:val="26"/>
        </w:rPr>
      </w:pPr>
    </w:p>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1. Порядок определения общего объема субвенций из областного бюджета для осуществления отдельных государственных полномочий: общий объем субвенций для осуществления переданных полномочий определяется путем суммирования расходов субвенций на поддержку малых форм хозяйствования, на поддержку приоритетных направлений агропромышленного комплекса, на осуществление органами местного самоуправления управленческих функций по государственной поддержке сельскохозяйственного производства, в том числе на материально-техническое обеспечение.</w:t>
      </w:r>
    </w:p>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 xml:space="preserve">Показатель распределения между муниципальными образованиями общего объема субвенций на поддержку малых форм хозяйствования: </w:t>
      </w:r>
    </w:p>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поголовье сельскохозяйственных животных (коровы, прочий крупный рогатый скот, быки-производители, лошади, свиньи, овцы, козы) в хозяйствах населения, у индивидуальных предпринимателей, являющихся сельскохозяйственными товаропроизводителями, и крестьянских (фермерских) хозяйствах Томской области (</w:t>
      </w:r>
      <w:proofErr w:type="spellStart"/>
      <w:r>
        <w:rPr>
          <w:rFonts w:ascii="PT Astra Serif" w:hAnsi="PT Astra Serif"/>
          <w:sz w:val="26"/>
          <w:szCs w:val="26"/>
        </w:rPr>
        <w:t>усл</w:t>
      </w:r>
      <w:proofErr w:type="spellEnd"/>
      <w:r>
        <w:rPr>
          <w:rFonts w:ascii="PT Astra Serif" w:hAnsi="PT Astra Serif"/>
          <w:sz w:val="26"/>
          <w:szCs w:val="26"/>
        </w:rPr>
        <w:t xml:space="preserve">. голов). </w:t>
      </w:r>
    </w:p>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Показатель распределения между муниципальными образованиями общего объема субвенций на поддержку приоритетных направлений агропромышленного комплекса:</w:t>
      </w:r>
    </w:p>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 xml:space="preserve">планируемый объем реализации молока. </w:t>
      </w:r>
    </w:p>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 xml:space="preserve">Показатель распределения между муниципальными образованиями общего объема субвенций на осуществление органами местного самоуправления управленческих функций по государственной поддержке сельскохозяйственного производства, в том числе на материально-техническое обеспечение: </w:t>
      </w:r>
    </w:p>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Норматив численности работников органов местного самоуправления муниципального образования, осуществляющих отдельные государственные полномочия.</w:t>
      </w:r>
    </w:p>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Общий объем субвенций для осуществления переданных полномочий местным бюджетам из областного бюджета Томской области рассчитывается по следующей формуле:</w:t>
      </w:r>
    </w:p>
    <w:p w:rsidR="00DE2E7D" w:rsidRDefault="00DE2E7D">
      <w:pPr>
        <w:pStyle w:val="ConsPlusNormal"/>
        <w:ind w:firstLine="709"/>
        <w:jc w:val="both"/>
        <w:rPr>
          <w:rFonts w:ascii="PT Astra Serif" w:hAnsi="PT Astra Serif"/>
          <w:sz w:val="26"/>
          <w:szCs w:val="26"/>
        </w:rPr>
      </w:pPr>
    </w:p>
    <w:p w:rsidR="00DE2E7D" w:rsidRDefault="00D835D6">
      <w:pPr>
        <w:pStyle w:val="ConsPlusNormal"/>
        <w:ind w:firstLine="709"/>
        <w:jc w:val="center"/>
        <w:rPr>
          <w:rFonts w:ascii="PT Astra Serif" w:hAnsi="PT Astra Serif"/>
          <w:sz w:val="26"/>
          <w:szCs w:val="26"/>
        </w:rPr>
      </w:pPr>
      <w:r>
        <w:rPr>
          <w:rFonts w:ascii="PT Astra Serif" w:hAnsi="PT Astra Serif"/>
          <w:noProof/>
          <w:position w:val="-12"/>
          <w:sz w:val="26"/>
          <w:szCs w:val="26"/>
        </w:rPr>
        <mc:AlternateContent>
          <mc:Choice Requires="wpg">
            <w:drawing>
              <wp:inline distT="0" distB="0" distL="0" distR="0" wp14:anchorId="222D72F1" wp14:editId="449F407F">
                <wp:extent cx="142875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7"/>
                        <a:stretch/>
                      </pic:blipFill>
                      <pic:spPr bwMode="auto">
                        <a:xfrm>
                          <a:off x="0" y="0"/>
                          <a:ext cx="1428750" cy="308610"/>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12.50pt;height:24.30pt;mso-wrap-distance-left:0.00pt;mso-wrap-distance-top:0.00pt;mso-wrap-distance-right:0.00pt;mso-wrap-distance-bottom:0.00pt;" stroked="f">
                <v:path textboxrect="0,0,0,0"/>
                <v:imagedata r:id="rId12" o:title=""/>
              </v:shape>
            </w:pict>
          </mc:Fallback>
        </mc:AlternateContent>
      </w:r>
    </w:p>
    <w:p w:rsidR="00DE2E7D" w:rsidRDefault="00DE2E7D">
      <w:pPr>
        <w:pStyle w:val="ConsPlusNormal"/>
        <w:ind w:firstLine="709"/>
        <w:jc w:val="both"/>
        <w:rPr>
          <w:rFonts w:ascii="PT Astra Serif" w:hAnsi="PT Astra Serif"/>
          <w:sz w:val="26"/>
          <w:szCs w:val="26"/>
        </w:rPr>
      </w:pPr>
    </w:p>
    <w:p w:rsidR="00DE2E7D" w:rsidRDefault="00D835D6">
      <w:pPr>
        <w:pStyle w:val="ConsPlusNormal"/>
        <w:ind w:firstLine="709"/>
        <w:jc w:val="both"/>
        <w:rPr>
          <w:rFonts w:ascii="PT Astra Serif" w:hAnsi="PT Astra Serif"/>
          <w:sz w:val="26"/>
          <w:szCs w:val="26"/>
        </w:rPr>
      </w:pPr>
      <w:proofErr w:type="spellStart"/>
      <w:r>
        <w:rPr>
          <w:rFonts w:ascii="PT Astra Serif" w:hAnsi="PT Astra Serif"/>
          <w:sz w:val="26"/>
          <w:szCs w:val="26"/>
        </w:rPr>
        <w:t>Собщ</w:t>
      </w:r>
      <w:proofErr w:type="spellEnd"/>
      <w:r>
        <w:rPr>
          <w:rFonts w:ascii="PT Astra Serif" w:hAnsi="PT Astra Serif"/>
          <w:sz w:val="26"/>
          <w:szCs w:val="26"/>
        </w:rPr>
        <w:t xml:space="preserve">. - общий объем субвенций для осуществления переданных полномочий местным бюджетам из областного бюджета Томской области. </w:t>
      </w:r>
    </w:p>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 xml:space="preserve">2. Объем субвенций по каждому муниципальному образованию определяется путем суммирования объема расходов: </w:t>
      </w:r>
    </w:p>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на предоставление субсидий на поддержку приоритетных направлений агропромышленного комплекса;</w:t>
      </w:r>
    </w:p>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на поддержку малых форм хозяйствования, в том числе:</w:t>
      </w:r>
    </w:p>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 xml:space="preserve">на предоставление субсидий на развитие личных подсобных хозяйств, </w:t>
      </w:r>
      <w:r>
        <w:rPr>
          <w:rFonts w:ascii="PT Astra Serif" w:hAnsi="PT Astra Serif"/>
          <w:sz w:val="26"/>
          <w:szCs w:val="26"/>
        </w:rPr>
        <w:lastRenderedPageBreak/>
        <w:t>предоставления субсидий на развитие крестьянских (фермерских) хозяйств и индивидуальных предпринимателей, являющихся сельскохозяйственными товаропроизводителями;</w:t>
      </w:r>
    </w:p>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на осуществление органами местного самоуправления управленческих функций по государственной поддержке сельскохозяйственного производства, в том числе на материально-техническое обеспечение, и рассчитывается по следующей формуле:</w:t>
      </w:r>
    </w:p>
    <w:p w:rsidR="00DE2E7D" w:rsidRDefault="00DE2E7D">
      <w:pPr>
        <w:pStyle w:val="ConsPlusNormal"/>
        <w:ind w:firstLine="709"/>
        <w:jc w:val="both"/>
        <w:rPr>
          <w:rFonts w:ascii="PT Astra Serif" w:hAnsi="PT Astra Serif"/>
          <w:sz w:val="26"/>
          <w:szCs w:val="26"/>
        </w:rPr>
      </w:pPr>
    </w:p>
    <w:p w:rsidR="00DE2E7D" w:rsidRDefault="00D835D6">
      <w:pPr>
        <w:pStyle w:val="ConsPlusNormal"/>
        <w:ind w:firstLine="709"/>
        <w:jc w:val="center"/>
        <w:rPr>
          <w:rFonts w:ascii="PT Astra Serif" w:hAnsi="PT Astra Serif"/>
          <w:sz w:val="26"/>
          <w:szCs w:val="26"/>
        </w:rPr>
      </w:pPr>
      <w:proofErr w:type="spellStart"/>
      <w:r>
        <w:rPr>
          <w:rFonts w:ascii="PT Astra Serif" w:hAnsi="PT Astra Serif"/>
          <w:sz w:val="26"/>
          <w:szCs w:val="26"/>
        </w:rPr>
        <w:t>Сi</w:t>
      </w:r>
      <w:proofErr w:type="spellEnd"/>
      <w:r>
        <w:rPr>
          <w:rFonts w:ascii="PT Astra Serif" w:hAnsi="PT Astra Serif"/>
          <w:sz w:val="26"/>
          <w:szCs w:val="26"/>
        </w:rPr>
        <w:t xml:space="preserve"> = </w:t>
      </w:r>
      <w:proofErr w:type="spellStart"/>
      <w:r>
        <w:rPr>
          <w:rFonts w:ascii="PT Astra Serif" w:hAnsi="PT Astra Serif"/>
          <w:sz w:val="26"/>
          <w:szCs w:val="26"/>
        </w:rPr>
        <w:t>Смфх</w:t>
      </w:r>
      <w:proofErr w:type="spellEnd"/>
      <w:r>
        <w:rPr>
          <w:rFonts w:ascii="PT Astra Serif" w:hAnsi="PT Astra Serif"/>
          <w:sz w:val="26"/>
          <w:szCs w:val="26"/>
        </w:rPr>
        <w:t xml:space="preserve"> + См + Су, где:</w:t>
      </w:r>
    </w:p>
    <w:p w:rsidR="00DE2E7D" w:rsidRDefault="00DE2E7D">
      <w:pPr>
        <w:pStyle w:val="ConsPlusNormal"/>
        <w:ind w:firstLine="709"/>
        <w:jc w:val="both"/>
        <w:rPr>
          <w:rFonts w:ascii="PT Astra Serif" w:hAnsi="PT Astra Serif"/>
          <w:sz w:val="26"/>
          <w:szCs w:val="26"/>
        </w:rPr>
      </w:pPr>
    </w:p>
    <w:p w:rsidR="00DE2E7D" w:rsidRDefault="00D835D6">
      <w:pPr>
        <w:pStyle w:val="ConsPlusNormal"/>
        <w:ind w:firstLine="709"/>
        <w:jc w:val="both"/>
        <w:rPr>
          <w:rFonts w:ascii="PT Astra Serif" w:hAnsi="PT Astra Serif"/>
          <w:sz w:val="26"/>
          <w:szCs w:val="26"/>
        </w:rPr>
      </w:pPr>
      <w:proofErr w:type="spellStart"/>
      <w:r>
        <w:rPr>
          <w:rFonts w:ascii="PT Astra Serif" w:hAnsi="PT Astra Serif"/>
          <w:sz w:val="26"/>
          <w:szCs w:val="26"/>
        </w:rPr>
        <w:t>Сi</w:t>
      </w:r>
      <w:proofErr w:type="spellEnd"/>
      <w:r>
        <w:rPr>
          <w:rFonts w:ascii="PT Astra Serif" w:hAnsi="PT Astra Serif"/>
          <w:sz w:val="26"/>
          <w:szCs w:val="26"/>
        </w:rPr>
        <w:t xml:space="preserve"> - объем субвенций по i-</w:t>
      </w:r>
      <w:proofErr w:type="spellStart"/>
      <w:r>
        <w:rPr>
          <w:rFonts w:ascii="PT Astra Serif" w:hAnsi="PT Astra Serif"/>
          <w:sz w:val="26"/>
          <w:szCs w:val="26"/>
        </w:rPr>
        <w:t>му</w:t>
      </w:r>
      <w:proofErr w:type="spellEnd"/>
      <w:r>
        <w:rPr>
          <w:rFonts w:ascii="PT Astra Serif" w:hAnsi="PT Astra Serif"/>
          <w:sz w:val="26"/>
          <w:szCs w:val="26"/>
        </w:rPr>
        <w:t xml:space="preserve"> муниципальному образованию;</w:t>
      </w:r>
    </w:p>
    <w:p w:rsidR="00DE2E7D" w:rsidRDefault="00D835D6">
      <w:pPr>
        <w:pStyle w:val="ConsPlusNormal"/>
        <w:spacing w:before="240"/>
        <w:ind w:firstLine="709"/>
        <w:jc w:val="both"/>
        <w:rPr>
          <w:rFonts w:ascii="PT Astra Serif" w:hAnsi="PT Astra Serif"/>
          <w:sz w:val="26"/>
          <w:szCs w:val="26"/>
        </w:rPr>
      </w:pPr>
      <w:proofErr w:type="spellStart"/>
      <w:r>
        <w:rPr>
          <w:rFonts w:ascii="PT Astra Serif" w:hAnsi="PT Astra Serif"/>
          <w:sz w:val="26"/>
          <w:szCs w:val="26"/>
        </w:rPr>
        <w:t>Смфх</w:t>
      </w:r>
      <w:proofErr w:type="spellEnd"/>
      <w:r>
        <w:rPr>
          <w:rFonts w:ascii="PT Astra Serif" w:hAnsi="PT Astra Serif"/>
          <w:sz w:val="26"/>
          <w:szCs w:val="26"/>
        </w:rPr>
        <w:t xml:space="preserve"> - объем расходов на поддержку малых форм хозяйствования муниципального образования, в том числе: для предоставления субсидий на развитие личных подсобных хозяйств, предоставления субсидий на развитие крестьянских (фермерских) хозяйств и индивидуальных предпринимателей, являющихся сельскохозяйственными товаропроизводителями;</w:t>
      </w:r>
    </w:p>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См - объем расходов на поддержку приоритетных направлений агропромышленного комплекса по муниципальному образованию;</w:t>
      </w:r>
    </w:p>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Су - объем расходов на осуществление управленческих функций органами местного самоуправления по государственной поддержке сельскохозяйственного производства, в том числе их материально-техническое обеспечение.</w:t>
      </w:r>
    </w:p>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 xml:space="preserve">3. Утратил силу. - Закон Томской области от 14.03.2022 N 12-ОЗ. </w:t>
      </w:r>
    </w:p>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4. Объем расходов на поддержку малых форм хозяйствования муниципального образования (</w:t>
      </w:r>
      <w:proofErr w:type="spellStart"/>
      <w:r>
        <w:rPr>
          <w:rFonts w:ascii="PT Astra Serif" w:hAnsi="PT Astra Serif"/>
          <w:sz w:val="26"/>
          <w:szCs w:val="26"/>
        </w:rPr>
        <w:t>Смфх</w:t>
      </w:r>
      <w:proofErr w:type="spellEnd"/>
      <w:r>
        <w:rPr>
          <w:rFonts w:ascii="PT Astra Serif" w:hAnsi="PT Astra Serif"/>
          <w:sz w:val="26"/>
          <w:szCs w:val="26"/>
        </w:rPr>
        <w:t>) рассчитывается по следующей формуле:</w:t>
      </w:r>
    </w:p>
    <w:p w:rsidR="00DE2E7D" w:rsidRDefault="00DE2E7D">
      <w:pPr>
        <w:pStyle w:val="ConsPlusNormal"/>
        <w:ind w:firstLine="709"/>
        <w:jc w:val="both"/>
        <w:rPr>
          <w:rFonts w:ascii="PT Astra Serif" w:hAnsi="PT Astra Serif"/>
          <w:sz w:val="26"/>
          <w:szCs w:val="26"/>
        </w:rPr>
      </w:pPr>
    </w:p>
    <w:p w:rsidR="00DE2E7D" w:rsidRDefault="00D835D6">
      <w:pPr>
        <w:pStyle w:val="ConsPlusNormal"/>
        <w:ind w:firstLine="709"/>
        <w:jc w:val="center"/>
        <w:rPr>
          <w:rFonts w:ascii="PT Astra Serif" w:hAnsi="PT Astra Serif"/>
          <w:sz w:val="26"/>
          <w:szCs w:val="26"/>
        </w:rPr>
      </w:pPr>
      <w:proofErr w:type="spellStart"/>
      <w:r>
        <w:rPr>
          <w:rFonts w:ascii="PT Astra Serif" w:hAnsi="PT Astra Serif"/>
          <w:sz w:val="26"/>
          <w:szCs w:val="26"/>
        </w:rPr>
        <w:t>Смфх</w:t>
      </w:r>
      <w:proofErr w:type="spellEnd"/>
      <w:r>
        <w:rPr>
          <w:rFonts w:ascii="PT Astra Serif" w:hAnsi="PT Astra Serif"/>
          <w:sz w:val="26"/>
          <w:szCs w:val="26"/>
        </w:rPr>
        <w:t xml:space="preserve"> = </w:t>
      </w:r>
      <w:proofErr w:type="spellStart"/>
      <w:r>
        <w:rPr>
          <w:rFonts w:ascii="PT Astra Serif" w:hAnsi="PT Astra Serif"/>
          <w:sz w:val="26"/>
          <w:szCs w:val="26"/>
        </w:rPr>
        <w:t>Vоб</w:t>
      </w:r>
      <w:proofErr w:type="spellEnd"/>
      <w:r>
        <w:rPr>
          <w:rFonts w:ascii="PT Astra Serif" w:hAnsi="PT Astra Serif"/>
          <w:sz w:val="26"/>
          <w:szCs w:val="26"/>
        </w:rPr>
        <w:t xml:space="preserve"> / </w:t>
      </w:r>
      <w:proofErr w:type="spellStart"/>
      <w:r>
        <w:rPr>
          <w:rFonts w:ascii="PT Astra Serif" w:hAnsi="PT Astra Serif"/>
          <w:sz w:val="26"/>
          <w:szCs w:val="26"/>
        </w:rPr>
        <w:t>Пто</w:t>
      </w:r>
      <w:proofErr w:type="spellEnd"/>
      <w:r>
        <w:rPr>
          <w:rFonts w:ascii="PT Astra Serif" w:hAnsi="PT Astra Serif"/>
          <w:sz w:val="26"/>
          <w:szCs w:val="26"/>
        </w:rPr>
        <w:t xml:space="preserve"> x </w:t>
      </w:r>
      <w:proofErr w:type="spellStart"/>
      <w:r>
        <w:rPr>
          <w:rFonts w:ascii="PT Astra Serif" w:hAnsi="PT Astra Serif"/>
          <w:sz w:val="26"/>
          <w:szCs w:val="26"/>
        </w:rPr>
        <w:t>Пмо</w:t>
      </w:r>
      <w:proofErr w:type="spellEnd"/>
      <w:r>
        <w:rPr>
          <w:rFonts w:ascii="PT Astra Serif" w:hAnsi="PT Astra Serif"/>
          <w:sz w:val="26"/>
          <w:szCs w:val="26"/>
        </w:rPr>
        <w:t>, где:</w:t>
      </w:r>
    </w:p>
    <w:p w:rsidR="00DE2E7D" w:rsidRDefault="00DE2E7D">
      <w:pPr>
        <w:pStyle w:val="ConsPlusNormal"/>
        <w:ind w:firstLine="709"/>
        <w:jc w:val="both"/>
        <w:rPr>
          <w:rFonts w:ascii="PT Astra Serif" w:hAnsi="PT Astra Serif"/>
          <w:sz w:val="26"/>
          <w:szCs w:val="26"/>
        </w:rPr>
      </w:pPr>
    </w:p>
    <w:p w:rsidR="00DE2E7D" w:rsidRDefault="00D835D6">
      <w:pPr>
        <w:pStyle w:val="ConsPlusNormal"/>
        <w:ind w:firstLine="709"/>
        <w:jc w:val="both"/>
        <w:rPr>
          <w:rFonts w:ascii="PT Astra Serif" w:hAnsi="PT Astra Serif"/>
          <w:sz w:val="26"/>
          <w:szCs w:val="26"/>
        </w:rPr>
      </w:pPr>
      <w:proofErr w:type="spellStart"/>
      <w:r>
        <w:rPr>
          <w:rFonts w:ascii="PT Astra Serif" w:hAnsi="PT Astra Serif"/>
          <w:sz w:val="26"/>
          <w:szCs w:val="26"/>
        </w:rPr>
        <w:t>Vоб</w:t>
      </w:r>
      <w:proofErr w:type="spellEnd"/>
      <w:r>
        <w:rPr>
          <w:rFonts w:ascii="PT Astra Serif" w:hAnsi="PT Astra Serif"/>
          <w:sz w:val="26"/>
          <w:szCs w:val="26"/>
        </w:rPr>
        <w:t xml:space="preserve"> - объем средств, предусмотренных законом об областном бюджете на очередной финансовый год и на плановый период, на поддержку малых форм хозяйствования; </w:t>
      </w:r>
    </w:p>
    <w:p w:rsidR="00DE2E7D" w:rsidRDefault="00D835D6">
      <w:pPr>
        <w:pStyle w:val="ConsPlusNormal"/>
        <w:ind w:firstLine="709"/>
        <w:jc w:val="both"/>
        <w:rPr>
          <w:rFonts w:ascii="PT Astra Serif" w:hAnsi="PT Astra Serif"/>
          <w:sz w:val="26"/>
          <w:szCs w:val="26"/>
        </w:rPr>
      </w:pPr>
      <w:proofErr w:type="spellStart"/>
      <w:r>
        <w:rPr>
          <w:rFonts w:ascii="PT Astra Serif" w:hAnsi="PT Astra Serif"/>
          <w:sz w:val="26"/>
          <w:szCs w:val="26"/>
        </w:rPr>
        <w:t>Пто</w:t>
      </w:r>
      <w:proofErr w:type="spellEnd"/>
      <w:r>
        <w:rPr>
          <w:rFonts w:ascii="PT Astra Serif" w:hAnsi="PT Astra Serif"/>
          <w:sz w:val="26"/>
          <w:szCs w:val="26"/>
        </w:rPr>
        <w:t xml:space="preserve"> - поголовье сельскохозяйственных животных (коровы, прочий крупный рогатый скот, быки-производители, лошади, свиньи, овцы, козы) в хозяйствах населения, у индивидуальных предпринимателей, являющихся сельскохозяйственными товаропроизводителями, и крестьянских (фермерских) хозяйствах Томской области (</w:t>
      </w:r>
      <w:proofErr w:type="spellStart"/>
      <w:r>
        <w:rPr>
          <w:rFonts w:ascii="PT Astra Serif" w:hAnsi="PT Astra Serif"/>
          <w:sz w:val="26"/>
          <w:szCs w:val="26"/>
        </w:rPr>
        <w:t>усл</w:t>
      </w:r>
      <w:proofErr w:type="spellEnd"/>
      <w:r>
        <w:rPr>
          <w:rFonts w:ascii="PT Astra Serif" w:hAnsi="PT Astra Serif"/>
          <w:sz w:val="26"/>
          <w:szCs w:val="26"/>
        </w:rPr>
        <w:t xml:space="preserve">. голов). </w:t>
      </w:r>
    </w:p>
    <w:p w:rsidR="00DE2E7D" w:rsidRDefault="00D835D6">
      <w:pPr>
        <w:pStyle w:val="ConsPlusNormal"/>
        <w:ind w:firstLine="709"/>
        <w:jc w:val="both"/>
        <w:rPr>
          <w:rFonts w:ascii="PT Astra Serif" w:hAnsi="PT Astra Serif"/>
          <w:sz w:val="26"/>
          <w:szCs w:val="26"/>
        </w:rPr>
      </w:pPr>
      <w:proofErr w:type="spellStart"/>
      <w:r>
        <w:rPr>
          <w:rFonts w:ascii="PT Astra Serif" w:hAnsi="PT Astra Serif"/>
          <w:sz w:val="26"/>
          <w:szCs w:val="26"/>
        </w:rPr>
        <w:t>Пмо</w:t>
      </w:r>
      <w:proofErr w:type="spellEnd"/>
      <w:r>
        <w:rPr>
          <w:rFonts w:ascii="PT Astra Serif" w:hAnsi="PT Astra Serif"/>
          <w:sz w:val="26"/>
          <w:szCs w:val="26"/>
        </w:rPr>
        <w:t xml:space="preserve"> - поголовье сельскохозяйственных животных (коровы, прочий крупный рогатый скот, быки-производители, лошади, свиньи, овцы, козы) в хозяйствах населения, у индивидуальных предпринимателей, являющихся сельскохозяйственными товаропроизводителями, и крестьянских (фермерских) хозяйствах муниципального образования (</w:t>
      </w:r>
      <w:proofErr w:type="spellStart"/>
      <w:r>
        <w:rPr>
          <w:rFonts w:ascii="PT Astra Serif" w:hAnsi="PT Astra Serif"/>
          <w:sz w:val="26"/>
          <w:szCs w:val="26"/>
        </w:rPr>
        <w:t>усл</w:t>
      </w:r>
      <w:proofErr w:type="spellEnd"/>
      <w:r>
        <w:rPr>
          <w:rFonts w:ascii="PT Astra Serif" w:hAnsi="PT Astra Serif"/>
          <w:sz w:val="26"/>
          <w:szCs w:val="26"/>
        </w:rPr>
        <w:t xml:space="preserve">. голов). </w:t>
      </w:r>
    </w:p>
    <w:p w:rsidR="00DE2E7D" w:rsidRDefault="00D835D6" w:rsidP="00335C26">
      <w:pPr>
        <w:pStyle w:val="ConsPlusNormal"/>
        <w:ind w:firstLine="709"/>
        <w:jc w:val="both"/>
        <w:rPr>
          <w:rFonts w:ascii="PT Astra Serif" w:hAnsi="PT Astra Serif"/>
          <w:sz w:val="26"/>
          <w:szCs w:val="26"/>
        </w:rPr>
      </w:pPr>
      <w:proofErr w:type="spellStart"/>
      <w:r>
        <w:rPr>
          <w:rFonts w:ascii="PT Astra Serif" w:hAnsi="PT Astra Serif"/>
          <w:sz w:val="26"/>
          <w:szCs w:val="26"/>
        </w:rPr>
        <w:t>Коффициент</w:t>
      </w:r>
      <w:proofErr w:type="spellEnd"/>
      <w:r>
        <w:rPr>
          <w:rFonts w:ascii="PT Astra Serif" w:hAnsi="PT Astra Serif"/>
          <w:sz w:val="26"/>
          <w:szCs w:val="26"/>
        </w:rPr>
        <w:t xml:space="preserve"> перевода в условные головы: коровы, быки-производители, лошади - 1; прочий крупный рогатый скот - 0,6; овцы, козы - 0,1; свиньи - 0,3. </w:t>
      </w:r>
    </w:p>
    <w:p w:rsidR="00DE2E7D" w:rsidRDefault="00D835D6" w:rsidP="00335C26">
      <w:pPr>
        <w:pStyle w:val="ConsPlusNormal"/>
        <w:ind w:firstLine="709"/>
        <w:jc w:val="both"/>
        <w:rPr>
          <w:rFonts w:ascii="PT Astra Serif" w:hAnsi="PT Astra Serif"/>
          <w:sz w:val="26"/>
          <w:szCs w:val="26"/>
        </w:rPr>
      </w:pPr>
      <w:r>
        <w:rPr>
          <w:rFonts w:ascii="PT Astra Serif" w:hAnsi="PT Astra Serif"/>
          <w:sz w:val="26"/>
          <w:szCs w:val="26"/>
        </w:rPr>
        <w:t xml:space="preserve">При перераспределении расходов по муниципальным образованиям расчет объема расходов осуществляется по фактической потребности муниципальных образований в течение финансового года. </w:t>
      </w:r>
    </w:p>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 xml:space="preserve">5. Объем расходов на поддержку приоритетных направлений агропромышленного комплекса по муниципальному образованию (См) </w:t>
      </w:r>
      <w:r>
        <w:rPr>
          <w:rFonts w:ascii="PT Astra Serif" w:hAnsi="PT Astra Serif"/>
          <w:sz w:val="26"/>
          <w:szCs w:val="26"/>
        </w:rPr>
        <w:lastRenderedPageBreak/>
        <w:t>рассчитывается по следующей формуле:</w:t>
      </w:r>
    </w:p>
    <w:p w:rsidR="00DE2E7D" w:rsidRDefault="00DE2E7D">
      <w:pPr>
        <w:pStyle w:val="ConsPlusNormal"/>
        <w:ind w:firstLine="709"/>
        <w:jc w:val="both"/>
        <w:rPr>
          <w:rFonts w:ascii="PT Astra Serif" w:hAnsi="PT Astra Serif"/>
          <w:sz w:val="26"/>
          <w:szCs w:val="26"/>
        </w:rPr>
      </w:pPr>
    </w:p>
    <w:p w:rsidR="00DE2E7D" w:rsidRDefault="00D835D6">
      <w:pPr>
        <w:pStyle w:val="ConsPlusNormal"/>
        <w:ind w:firstLine="709"/>
        <w:jc w:val="center"/>
        <w:rPr>
          <w:rFonts w:ascii="PT Astra Serif" w:hAnsi="PT Astra Serif"/>
          <w:sz w:val="26"/>
          <w:szCs w:val="26"/>
        </w:rPr>
      </w:pPr>
      <w:r>
        <w:rPr>
          <w:rFonts w:ascii="PT Astra Serif" w:hAnsi="PT Astra Serif"/>
          <w:sz w:val="26"/>
          <w:szCs w:val="26"/>
        </w:rPr>
        <w:t>См = (Р x К1) + (Р x К2), где:</w:t>
      </w:r>
    </w:p>
    <w:p w:rsidR="00DE2E7D" w:rsidRDefault="00DE2E7D">
      <w:pPr>
        <w:pStyle w:val="ConsPlusNormal"/>
        <w:ind w:firstLine="709"/>
        <w:jc w:val="both"/>
        <w:rPr>
          <w:rFonts w:ascii="PT Astra Serif" w:hAnsi="PT Astra Serif"/>
          <w:sz w:val="26"/>
          <w:szCs w:val="26"/>
        </w:rPr>
      </w:pPr>
    </w:p>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 xml:space="preserve">Р - планируемый объем реализации молока; </w:t>
      </w:r>
    </w:p>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К1 - ставка субсидии на молоко, источником финансового обеспечения которой являются средства областного бюджета, утвержденная приказом Департамента по социально-экономическому развитию села Томской области, с учетом коэффициентов, предусмотренных постановлением Администрации Томской области;</w:t>
      </w:r>
    </w:p>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К2 - ставка субсидии на молоко, источником финансового обеспечения которой являются средства федерального и областного бюджетов, утвержденная приказом Департамента по социально-экономическому развитию села Томской области, с учетом коэффициентов, предусмотренных постановлением Администрации Томской области.</w:t>
      </w:r>
    </w:p>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При перераспределении расходов по муниципальным образованиям расчет объема расходов осуществляется пропорционально по фактической потребности муниципальных образований в течение финансового года.</w:t>
      </w:r>
    </w:p>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6. Объем субвенции на осуществление управленческих функций органами местного самоуправления по государственной поддержке сельскохозяйственного производства, в том числе их материально-техническое обеспечение, рассчитывается по следующей формуле:</w:t>
      </w:r>
    </w:p>
    <w:p w:rsidR="00DE2E7D" w:rsidRDefault="00DE2E7D">
      <w:pPr>
        <w:pStyle w:val="ConsPlusNormal"/>
        <w:ind w:firstLine="709"/>
        <w:jc w:val="both"/>
        <w:rPr>
          <w:rFonts w:ascii="PT Astra Serif" w:hAnsi="PT Astra Serif"/>
          <w:sz w:val="26"/>
          <w:szCs w:val="26"/>
        </w:rPr>
      </w:pPr>
    </w:p>
    <w:p w:rsidR="00DE2E7D" w:rsidRDefault="00D835D6">
      <w:pPr>
        <w:pStyle w:val="ConsPlusNormal"/>
        <w:ind w:firstLine="709"/>
        <w:jc w:val="center"/>
        <w:rPr>
          <w:rFonts w:ascii="PT Astra Serif" w:hAnsi="PT Astra Serif"/>
          <w:sz w:val="26"/>
          <w:szCs w:val="26"/>
        </w:rPr>
      </w:pPr>
      <w:r>
        <w:rPr>
          <w:rFonts w:ascii="PT Astra Serif" w:hAnsi="PT Astra Serif"/>
          <w:sz w:val="26"/>
          <w:szCs w:val="26"/>
        </w:rPr>
        <w:t xml:space="preserve">Су = ФОТ x </w:t>
      </w:r>
      <w:proofErr w:type="spellStart"/>
      <w:r>
        <w:rPr>
          <w:rFonts w:ascii="PT Astra Serif" w:hAnsi="PT Astra Serif"/>
          <w:sz w:val="26"/>
          <w:szCs w:val="26"/>
        </w:rPr>
        <w:t>Кр</w:t>
      </w:r>
      <w:proofErr w:type="spellEnd"/>
      <w:r>
        <w:rPr>
          <w:rFonts w:ascii="PT Astra Serif" w:hAnsi="PT Astra Serif"/>
          <w:sz w:val="26"/>
          <w:szCs w:val="26"/>
        </w:rPr>
        <w:t xml:space="preserve"> x </w:t>
      </w:r>
      <w:proofErr w:type="spellStart"/>
      <w:r>
        <w:rPr>
          <w:rFonts w:ascii="PT Astra Serif" w:hAnsi="PT Astra Serif"/>
          <w:sz w:val="26"/>
          <w:szCs w:val="26"/>
        </w:rPr>
        <w:t>Квф</w:t>
      </w:r>
      <w:proofErr w:type="spellEnd"/>
      <w:r>
        <w:rPr>
          <w:rFonts w:ascii="PT Astra Serif" w:hAnsi="PT Astra Serif"/>
          <w:sz w:val="26"/>
          <w:szCs w:val="26"/>
        </w:rPr>
        <w:t xml:space="preserve"> x </w:t>
      </w:r>
      <w:proofErr w:type="spellStart"/>
      <w:r>
        <w:rPr>
          <w:rFonts w:ascii="PT Astra Serif" w:hAnsi="PT Astra Serif"/>
          <w:sz w:val="26"/>
          <w:szCs w:val="26"/>
        </w:rPr>
        <w:t>Кi</w:t>
      </w:r>
      <w:proofErr w:type="spellEnd"/>
      <w:r>
        <w:rPr>
          <w:rFonts w:ascii="PT Astra Serif" w:hAnsi="PT Astra Serif"/>
          <w:sz w:val="26"/>
          <w:szCs w:val="26"/>
        </w:rPr>
        <w:t xml:space="preserve"> x </w:t>
      </w:r>
      <w:proofErr w:type="spellStart"/>
      <w:r>
        <w:rPr>
          <w:rFonts w:ascii="PT Astra Serif" w:hAnsi="PT Astra Serif"/>
          <w:sz w:val="26"/>
          <w:szCs w:val="26"/>
        </w:rPr>
        <w:t>Кмз</w:t>
      </w:r>
      <w:proofErr w:type="spellEnd"/>
      <w:r>
        <w:rPr>
          <w:rFonts w:ascii="PT Astra Serif" w:hAnsi="PT Astra Serif"/>
          <w:sz w:val="26"/>
          <w:szCs w:val="26"/>
        </w:rPr>
        <w:t xml:space="preserve"> x </w:t>
      </w:r>
      <w:proofErr w:type="spellStart"/>
      <w:r>
        <w:rPr>
          <w:rFonts w:ascii="PT Astra Serif" w:hAnsi="PT Astra Serif"/>
          <w:sz w:val="26"/>
          <w:szCs w:val="26"/>
        </w:rPr>
        <w:t>Кк</w:t>
      </w:r>
      <w:proofErr w:type="spellEnd"/>
      <w:r>
        <w:rPr>
          <w:rFonts w:ascii="PT Astra Serif" w:hAnsi="PT Astra Serif"/>
          <w:sz w:val="26"/>
          <w:szCs w:val="26"/>
        </w:rPr>
        <w:t>, где:</w:t>
      </w:r>
    </w:p>
    <w:p w:rsidR="00DE2E7D" w:rsidRDefault="00DE2E7D">
      <w:pPr>
        <w:pStyle w:val="ConsPlusNormal"/>
        <w:ind w:firstLine="709"/>
        <w:jc w:val="both"/>
        <w:rPr>
          <w:rFonts w:ascii="PT Astra Serif" w:hAnsi="PT Astra Serif"/>
          <w:sz w:val="26"/>
          <w:szCs w:val="26"/>
        </w:rPr>
      </w:pPr>
    </w:p>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 xml:space="preserve">Су - объем расходов на осуществление управленческих функций органами местного самоуправления по государственной поддержке сельскохозяйственного производства; </w:t>
      </w:r>
    </w:p>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 xml:space="preserve">ФОТ - годовой фонд оплаты труда специалистов органов местного самоуправления муниципального образования, осуществляющих отдельные государственные полномочия, рассчитываемый исходя из денежного содержания по должности муниципальной службы </w:t>
      </w:r>
      <w:r w:rsidR="00335C26">
        <w:rPr>
          <w:rFonts w:ascii="PT Astra Serif" w:hAnsi="PT Astra Serif"/>
          <w:sz w:val="26"/>
          <w:szCs w:val="26"/>
        </w:rPr>
        <w:t>«</w:t>
      </w:r>
      <w:r>
        <w:rPr>
          <w:rFonts w:ascii="PT Astra Serif" w:hAnsi="PT Astra Serif"/>
          <w:sz w:val="26"/>
          <w:szCs w:val="26"/>
        </w:rPr>
        <w:t>консультант</w:t>
      </w:r>
      <w:r w:rsidR="00335C26">
        <w:rPr>
          <w:rFonts w:ascii="PT Astra Serif" w:hAnsi="PT Astra Serif"/>
          <w:sz w:val="26"/>
          <w:szCs w:val="26"/>
        </w:rPr>
        <w:t>»</w:t>
      </w:r>
      <w:r>
        <w:rPr>
          <w:rFonts w:ascii="PT Astra Serif" w:hAnsi="PT Astra Serif"/>
          <w:sz w:val="26"/>
          <w:szCs w:val="26"/>
        </w:rPr>
        <w:t>, без учета районного коэффициента и коэффициента за работу в районах Крайнего Севера и приравненных к ним местностях;</w:t>
      </w:r>
    </w:p>
    <w:p w:rsidR="00DE2E7D" w:rsidRDefault="00D835D6">
      <w:pPr>
        <w:pStyle w:val="ConsPlusNormal"/>
        <w:ind w:firstLine="709"/>
        <w:jc w:val="both"/>
        <w:rPr>
          <w:rFonts w:ascii="PT Astra Serif" w:hAnsi="PT Astra Serif"/>
          <w:sz w:val="26"/>
          <w:szCs w:val="26"/>
        </w:rPr>
      </w:pPr>
      <w:proofErr w:type="spellStart"/>
      <w:r>
        <w:rPr>
          <w:rFonts w:ascii="PT Astra Serif" w:hAnsi="PT Astra Serif"/>
          <w:sz w:val="26"/>
          <w:szCs w:val="26"/>
        </w:rPr>
        <w:t>Кр</w:t>
      </w:r>
      <w:proofErr w:type="spellEnd"/>
      <w:r>
        <w:rPr>
          <w:rFonts w:ascii="PT Astra Serif" w:hAnsi="PT Astra Serif"/>
          <w:sz w:val="26"/>
          <w:szCs w:val="26"/>
        </w:rPr>
        <w:t xml:space="preserve"> - районный коэффициент и коэффициент за работу в районах Крайнего Севера и приравненных к ним местностях;</w:t>
      </w:r>
    </w:p>
    <w:p w:rsidR="00DE2E7D" w:rsidRDefault="00D835D6">
      <w:pPr>
        <w:pStyle w:val="ConsPlusNormal"/>
        <w:ind w:firstLine="709"/>
        <w:jc w:val="both"/>
        <w:rPr>
          <w:rFonts w:ascii="PT Astra Serif" w:hAnsi="PT Astra Serif"/>
          <w:sz w:val="26"/>
          <w:szCs w:val="26"/>
        </w:rPr>
      </w:pPr>
      <w:proofErr w:type="spellStart"/>
      <w:r>
        <w:rPr>
          <w:rFonts w:ascii="PT Astra Serif" w:hAnsi="PT Astra Serif"/>
          <w:sz w:val="26"/>
          <w:szCs w:val="26"/>
        </w:rPr>
        <w:t>Квф</w:t>
      </w:r>
      <w:proofErr w:type="spellEnd"/>
      <w:r>
        <w:rPr>
          <w:rFonts w:ascii="PT Astra Serif" w:hAnsi="PT Astra Serif"/>
          <w:sz w:val="26"/>
          <w:szCs w:val="26"/>
        </w:rPr>
        <w:t xml:space="preserve"> - коэффициент отчислений во внебюджетные фонды; </w:t>
      </w:r>
    </w:p>
    <w:p w:rsidR="00DE2E7D" w:rsidRDefault="00D835D6" w:rsidP="0042112D">
      <w:pPr>
        <w:pStyle w:val="ConsPlusNormal"/>
        <w:ind w:firstLine="709"/>
        <w:jc w:val="both"/>
        <w:rPr>
          <w:rFonts w:ascii="PT Astra Serif" w:hAnsi="PT Astra Serif"/>
          <w:sz w:val="26"/>
          <w:szCs w:val="26"/>
        </w:rPr>
      </w:pPr>
      <w:proofErr w:type="spellStart"/>
      <w:r>
        <w:rPr>
          <w:rFonts w:ascii="PT Astra Serif" w:hAnsi="PT Astra Serif"/>
          <w:sz w:val="26"/>
          <w:szCs w:val="26"/>
        </w:rPr>
        <w:t>Кi</w:t>
      </w:r>
      <w:proofErr w:type="spellEnd"/>
      <w:r>
        <w:rPr>
          <w:rFonts w:ascii="PT Astra Serif" w:hAnsi="PT Astra Serif"/>
          <w:sz w:val="26"/>
          <w:szCs w:val="26"/>
        </w:rPr>
        <w:t xml:space="preserve"> - норматив численности работников органов местного самоуправления муниципального образования, осуществляющих отдельные государственные полномочия.</w:t>
      </w:r>
    </w:p>
    <w:p w:rsidR="00DE2E7D" w:rsidRDefault="00DE2E7D">
      <w:pPr>
        <w:pStyle w:val="ConsPlusNormal"/>
        <w:jc w:val="both"/>
        <w:rPr>
          <w:rFonts w:ascii="PT Astra Serif" w:hAnsi="PT Astra Serif"/>
          <w:sz w:val="26"/>
          <w:szCs w:val="26"/>
        </w:rPr>
      </w:pPr>
    </w:p>
    <w:p w:rsidR="004D64E5" w:rsidRDefault="004D64E5">
      <w:pPr>
        <w:pStyle w:val="ConsPlusNormal"/>
        <w:jc w:val="both"/>
        <w:rPr>
          <w:rFonts w:ascii="PT Astra Serif" w:hAnsi="PT Astra Serif"/>
          <w:sz w:val="26"/>
          <w:szCs w:val="26"/>
        </w:rPr>
      </w:pPr>
    </w:p>
    <w:p w:rsidR="004D64E5" w:rsidRDefault="004D64E5">
      <w:pPr>
        <w:pStyle w:val="ConsPlusNormal"/>
        <w:jc w:val="both"/>
        <w:rPr>
          <w:rFonts w:ascii="PT Astra Serif" w:hAnsi="PT Astra Serif"/>
          <w:sz w:val="26"/>
          <w:szCs w:val="26"/>
        </w:rPr>
      </w:pPr>
    </w:p>
    <w:tbl>
      <w:tblPr>
        <w:tblW w:w="9783"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5814"/>
        <w:gridCol w:w="3969"/>
      </w:tblGrid>
      <w:tr w:rsidR="00DE2E7D" w:rsidTr="004D64E5">
        <w:trPr>
          <w:cantSplit/>
          <w:tblHeader/>
        </w:trPr>
        <w:tc>
          <w:tcPr>
            <w:tcW w:w="5814" w:type="dxa"/>
            <w:vAlign w:val="center"/>
          </w:tcPr>
          <w:p w:rsidR="00DE2E7D" w:rsidRDefault="00D835D6" w:rsidP="004D64E5">
            <w:pPr>
              <w:pStyle w:val="ConsPlusNormal"/>
              <w:jc w:val="center"/>
              <w:rPr>
                <w:rFonts w:ascii="PT Astra Serif" w:hAnsi="PT Astra Serif"/>
                <w:sz w:val="26"/>
                <w:szCs w:val="26"/>
              </w:rPr>
            </w:pPr>
            <w:r>
              <w:rPr>
                <w:rFonts w:ascii="PT Astra Serif" w:hAnsi="PT Astra Serif"/>
                <w:sz w:val="26"/>
                <w:szCs w:val="26"/>
              </w:rPr>
              <w:lastRenderedPageBreak/>
              <w:t>Наименование муниципального образования</w:t>
            </w:r>
          </w:p>
        </w:tc>
        <w:tc>
          <w:tcPr>
            <w:tcW w:w="3969" w:type="dxa"/>
            <w:vAlign w:val="center"/>
          </w:tcPr>
          <w:p w:rsidR="00DE2E7D" w:rsidRDefault="00D835D6" w:rsidP="004D64E5">
            <w:pPr>
              <w:pStyle w:val="ConsPlusNormal"/>
              <w:jc w:val="center"/>
              <w:rPr>
                <w:rFonts w:ascii="PT Astra Serif" w:hAnsi="PT Astra Serif"/>
                <w:sz w:val="26"/>
                <w:szCs w:val="26"/>
              </w:rPr>
            </w:pPr>
            <w:r>
              <w:rPr>
                <w:rFonts w:ascii="PT Astra Serif" w:hAnsi="PT Astra Serif"/>
                <w:sz w:val="26"/>
                <w:szCs w:val="26"/>
              </w:rPr>
              <w:t>Норматив численности работников органов местного самоуправления муниципального образования, осуществляющих отдельные государственные полномочия</w:t>
            </w:r>
          </w:p>
        </w:tc>
      </w:tr>
      <w:tr w:rsidR="00DE2E7D" w:rsidTr="004D64E5">
        <w:trPr>
          <w:cantSplit/>
        </w:trPr>
        <w:tc>
          <w:tcPr>
            <w:tcW w:w="5814" w:type="dxa"/>
          </w:tcPr>
          <w:p w:rsidR="00DE2E7D" w:rsidRDefault="00D835D6" w:rsidP="004D64E5">
            <w:pPr>
              <w:pStyle w:val="ConsPlusNormal"/>
              <w:rPr>
                <w:rFonts w:ascii="PT Astra Serif" w:hAnsi="PT Astra Serif"/>
                <w:sz w:val="26"/>
                <w:szCs w:val="26"/>
              </w:rPr>
            </w:pPr>
            <w:r>
              <w:rPr>
                <w:rFonts w:ascii="PT Astra Serif" w:hAnsi="PT Astra Serif"/>
                <w:sz w:val="26"/>
                <w:szCs w:val="26"/>
              </w:rPr>
              <w:t>Александровский муниципальный район Томской области</w:t>
            </w:r>
          </w:p>
        </w:tc>
        <w:tc>
          <w:tcPr>
            <w:tcW w:w="3969" w:type="dxa"/>
          </w:tcPr>
          <w:p w:rsidR="00DE2E7D" w:rsidRDefault="00D835D6" w:rsidP="004D64E5">
            <w:pPr>
              <w:pStyle w:val="ConsPlusNormal"/>
              <w:jc w:val="center"/>
              <w:rPr>
                <w:rFonts w:ascii="PT Astra Serif" w:hAnsi="PT Astra Serif"/>
                <w:sz w:val="26"/>
                <w:szCs w:val="26"/>
              </w:rPr>
            </w:pPr>
            <w:r>
              <w:rPr>
                <w:rFonts w:ascii="PT Astra Serif" w:hAnsi="PT Astra Serif"/>
                <w:sz w:val="26"/>
                <w:szCs w:val="26"/>
              </w:rPr>
              <w:t>0,5</w:t>
            </w:r>
          </w:p>
        </w:tc>
      </w:tr>
      <w:tr w:rsidR="00DE2E7D" w:rsidTr="004D64E5">
        <w:trPr>
          <w:cantSplit/>
        </w:trPr>
        <w:tc>
          <w:tcPr>
            <w:tcW w:w="5814" w:type="dxa"/>
          </w:tcPr>
          <w:p w:rsidR="00DE2E7D" w:rsidRDefault="00D835D6" w:rsidP="004D64E5">
            <w:pPr>
              <w:pStyle w:val="ConsPlusNormal"/>
              <w:rPr>
                <w:rFonts w:ascii="PT Astra Serif" w:hAnsi="PT Astra Serif"/>
                <w:sz w:val="26"/>
                <w:szCs w:val="26"/>
              </w:rPr>
            </w:pPr>
            <w:proofErr w:type="spellStart"/>
            <w:r>
              <w:rPr>
                <w:rFonts w:ascii="PT Astra Serif" w:hAnsi="PT Astra Serif"/>
                <w:sz w:val="26"/>
                <w:szCs w:val="26"/>
              </w:rPr>
              <w:t>Асиновский</w:t>
            </w:r>
            <w:proofErr w:type="spellEnd"/>
            <w:r>
              <w:rPr>
                <w:rFonts w:ascii="PT Astra Serif" w:hAnsi="PT Astra Serif"/>
                <w:sz w:val="26"/>
                <w:szCs w:val="26"/>
              </w:rPr>
              <w:t xml:space="preserve"> муниципальный район Томской области</w:t>
            </w:r>
          </w:p>
        </w:tc>
        <w:tc>
          <w:tcPr>
            <w:tcW w:w="3969" w:type="dxa"/>
          </w:tcPr>
          <w:p w:rsidR="00DE2E7D" w:rsidRDefault="00D835D6" w:rsidP="004D64E5">
            <w:pPr>
              <w:pStyle w:val="ConsPlusNormal"/>
              <w:jc w:val="center"/>
              <w:rPr>
                <w:rFonts w:ascii="PT Astra Serif" w:hAnsi="PT Astra Serif"/>
                <w:sz w:val="26"/>
                <w:szCs w:val="26"/>
              </w:rPr>
            </w:pPr>
            <w:r>
              <w:rPr>
                <w:rFonts w:ascii="PT Astra Serif" w:hAnsi="PT Astra Serif"/>
                <w:sz w:val="26"/>
                <w:szCs w:val="26"/>
              </w:rPr>
              <w:t>5</w:t>
            </w:r>
          </w:p>
        </w:tc>
      </w:tr>
      <w:tr w:rsidR="00DE2E7D" w:rsidTr="004D64E5">
        <w:trPr>
          <w:cantSplit/>
        </w:trPr>
        <w:tc>
          <w:tcPr>
            <w:tcW w:w="5814" w:type="dxa"/>
          </w:tcPr>
          <w:p w:rsidR="00DE2E7D" w:rsidRDefault="00D835D6" w:rsidP="004D64E5">
            <w:pPr>
              <w:pStyle w:val="ConsPlusNormal"/>
              <w:rPr>
                <w:rFonts w:ascii="PT Astra Serif" w:hAnsi="PT Astra Serif"/>
                <w:sz w:val="26"/>
                <w:szCs w:val="26"/>
              </w:rPr>
            </w:pPr>
            <w:proofErr w:type="spellStart"/>
            <w:r>
              <w:rPr>
                <w:rFonts w:ascii="PT Astra Serif" w:hAnsi="PT Astra Serif"/>
                <w:sz w:val="26"/>
                <w:szCs w:val="26"/>
              </w:rPr>
              <w:t>Бакчарский</w:t>
            </w:r>
            <w:proofErr w:type="spellEnd"/>
            <w:r>
              <w:rPr>
                <w:rFonts w:ascii="PT Astra Serif" w:hAnsi="PT Astra Serif"/>
                <w:sz w:val="26"/>
                <w:szCs w:val="26"/>
              </w:rPr>
              <w:t xml:space="preserve"> муниципальный район Томской области</w:t>
            </w:r>
          </w:p>
        </w:tc>
        <w:tc>
          <w:tcPr>
            <w:tcW w:w="3969" w:type="dxa"/>
          </w:tcPr>
          <w:p w:rsidR="00DE2E7D" w:rsidRDefault="00D835D6" w:rsidP="004D64E5">
            <w:pPr>
              <w:pStyle w:val="ConsPlusNormal"/>
              <w:jc w:val="center"/>
              <w:rPr>
                <w:rFonts w:ascii="PT Astra Serif" w:hAnsi="PT Astra Serif"/>
                <w:sz w:val="26"/>
                <w:szCs w:val="26"/>
              </w:rPr>
            </w:pPr>
            <w:r>
              <w:rPr>
                <w:rFonts w:ascii="PT Astra Serif" w:hAnsi="PT Astra Serif"/>
                <w:sz w:val="26"/>
                <w:szCs w:val="26"/>
              </w:rPr>
              <w:t>3,25</w:t>
            </w:r>
          </w:p>
        </w:tc>
      </w:tr>
      <w:tr w:rsidR="00DE2E7D" w:rsidTr="004D64E5">
        <w:trPr>
          <w:cantSplit/>
        </w:trPr>
        <w:tc>
          <w:tcPr>
            <w:tcW w:w="5814" w:type="dxa"/>
          </w:tcPr>
          <w:p w:rsidR="00DE2E7D" w:rsidRDefault="00D835D6" w:rsidP="004D64E5">
            <w:pPr>
              <w:pStyle w:val="ConsPlusNormal"/>
              <w:rPr>
                <w:rFonts w:ascii="PT Astra Serif" w:hAnsi="PT Astra Serif"/>
                <w:sz w:val="26"/>
                <w:szCs w:val="26"/>
              </w:rPr>
            </w:pPr>
            <w:proofErr w:type="spellStart"/>
            <w:r>
              <w:rPr>
                <w:rFonts w:ascii="PT Astra Serif" w:hAnsi="PT Astra Serif"/>
                <w:sz w:val="26"/>
                <w:szCs w:val="26"/>
              </w:rPr>
              <w:t>Верхнекетский</w:t>
            </w:r>
            <w:proofErr w:type="spellEnd"/>
            <w:r>
              <w:rPr>
                <w:rFonts w:ascii="PT Astra Serif" w:hAnsi="PT Astra Serif"/>
                <w:sz w:val="26"/>
                <w:szCs w:val="26"/>
              </w:rPr>
              <w:t xml:space="preserve"> муниципальный район Томской области</w:t>
            </w:r>
          </w:p>
        </w:tc>
        <w:tc>
          <w:tcPr>
            <w:tcW w:w="3969" w:type="dxa"/>
          </w:tcPr>
          <w:p w:rsidR="00DE2E7D" w:rsidRDefault="00D835D6" w:rsidP="004D64E5">
            <w:pPr>
              <w:pStyle w:val="ConsPlusNormal"/>
              <w:jc w:val="center"/>
              <w:rPr>
                <w:rFonts w:ascii="PT Astra Serif" w:hAnsi="PT Astra Serif"/>
                <w:sz w:val="26"/>
                <w:szCs w:val="26"/>
              </w:rPr>
            </w:pPr>
            <w:r>
              <w:rPr>
                <w:rFonts w:ascii="PT Astra Serif" w:hAnsi="PT Astra Serif"/>
                <w:sz w:val="26"/>
                <w:szCs w:val="26"/>
              </w:rPr>
              <w:t>0,5</w:t>
            </w:r>
          </w:p>
        </w:tc>
      </w:tr>
      <w:tr w:rsidR="00DE2E7D" w:rsidTr="004D64E5">
        <w:trPr>
          <w:cantSplit/>
        </w:trPr>
        <w:tc>
          <w:tcPr>
            <w:tcW w:w="5814" w:type="dxa"/>
          </w:tcPr>
          <w:p w:rsidR="00DE2E7D" w:rsidRDefault="00D835D6" w:rsidP="004D64E5">
            <w:pPr>
              <w:pStyle w:val="ConsPlusNormal"/>
              <w:rPr>
                <w:rFonts w:ascii="PT Astra Serif" w:hAnsi="PT Astra Serif"/>
                <w:sz w:val="26"/>
                <w:szCs w:val="26"/>
              </w:rPr>
            </w:pPr>
            <w:r>
              <w:rPr>
                <w:rFonts w:ascii="PT Astra Serif" w:hAnsi="PT Astra Serif"/>
                <w:sz w:val="26"/>
                <w:szCs w:val="26"/>
              </w:rPr>
              <w:t>Зырянский муниципальный район Томской области</w:t>
            </w:r>
          </w:p>
        </w:tc>
        <w:tc>
          <w:tcPr>
            <w:tcW w:w="3969" w:type="dxa"/>
          </w:tcPr>
          <w:p w:rsidR="00DE2E7D" w:rsidRDefault="00D835D6" w:rsidP="004D64E5">
            <w:pPr>
              <w:pStyle w:val="ConsPlusNormal"/>
              <w:jc w:val="center"/>
              <w:rPr>
                <w:rFonts w:ascii="PT Astra Serif" w:hAnsi="PT Astra Serif"/>
                <w:sz w:val="26"/>
                <w:szCs w:val="26"/>
              </w:rPr>
            </w:pPr>
            <w:r>
              <w:rPr>
                <w:rFonts w:ascii="PT Astra Serif" w:hAnsi="PT Astra Serif"/>
                <w:sz w:val="26"/>
                <w:szCs w:val="26"/>
              </w:rPr>
              <w:t>5</w:t>
            </w:r>
          </w:p>
        </w:tc>
      </w:tr>
      <w:tr w:rsidR="00DE2E7D" w:rsidTr="004D64E5">
        <w:trPr>
          <w:cantSplit/>
        </w:trPr>
        <w:tc>
          <w:tcPr>
            <w:tcW w:w="5814" w:type="dxa"/>
          </w:tcPr>
          <w:p w:rsidR="00DE2E7D" w:rsidRDefault="00D835D6" w:rsidP="004D64E5">
            <w:pPr>
              <w:pStyle w:val="ConsPlusNormal"/>
              <w:rPr>
                <w:rFonts w:ascii="PT Astra Serif" w:hAnsi="PT Astra Serif"/>
                <w:sz w:val="26"/>
                <w:szCs w:val="26"/>
              </w:rPr>
            </w:pPr>
            <w:proofErr w:type="spellStart"/>
            <w:r>
              <w:rPr>
                <w:rFonts w:ascii="PT Astra Serif" w:hAnsi="PT Astra Serif"/>
                <w:sz w:val="26"/>
                <w:szCs w:val="26"/>
              </w:rPr>
              <w:t>Каргасокский</w:t>
            </w:r>
            <w:proofErr w:type="spellEnd"/>
            <w:r>
              <w:rPr>
                <w:rFonts w:ascii="PT Astra Serif" w:hAnsi="PT Astra Serif"/>
                <w:sz w:val="26"/>
                <w:szCs w:val="26"/>
              </w:rPr>
              <w:t xml:space="preserve"> муниципальный район Томской области</w:t>
            </w:r>
          </w:p>
        </w:tc>
        <w:tc>
          <w:tcPr>
            <w:tcW w:w="3969" w:type="dxa"/>
          </w:tcPr>
          <w:p w:rsidR="00DE2E7D" w:rsidRDefault="00D835D6" w:rsidP="004D64E5">
            <w:pPr>
              <w:pStyle w:val="ConsPlusNormal"/>
              <w:jc w:val="center"/>
              <w:rPr>
                <w:rFonts w:ascii="PT Astra Serif" w:hAnsi="PT Astra Serif"/>
                <w:sz w:val="26"/>
                <w:szCs w:val="26"/>
              </w:rPr>
            </w:pPr>
            <w:r>
              <w:rPr>
                <w:rFonts w:ascii="PT Astra Serif" w:hAnsi="PT Astra Serif"/>
                <w:sz w:val="26"/>
                <w:szCs w:val="26"/>
              </w:rPr>
              <w:t>0,75</w:t>
            </w:r>
          </w:p>
        </w:tc>
      </w:tr>
      <w:tr w:rsidR="00DE2E7D" w:rsidTr="004D64E5">
        <w:trPr>
          <w:cantSplit/>
        </w:trPr>
        <w:tc>
          <w:tcPr>
            <w:tcW w:w="5814" w:type="dxa"/>
          </w:tcPr>
          <w:p w:rsidR="00DE2E7D" w:rsidRDefault="00D835D6" w:rsidP="004D64E5">
            <w:pPr>
              <w:pStyle w:val="ConsPlusNormal"/>
              <w:rPr>
                <w:rFonts w:ascii="PT Astra Serif" w:hAnsi="PT Astra Serif"/>
                <w:sz w:val="26"/>
                <w:szCs w:val="26"/>
              </w:rPr>
            </w:pPr>
            <w:proofErr w:type="spellStart"/>
            <w:r>
              <w:rPr>
                <w:rFonts w:ascii="PT Astra Serif" w:hAnsi="PT Astra Serif"/>
                <w:sz w:val="26"/>
                <w:szCs w:val="26"/>
              </w:rPr>
              <w:t>Кожевниковский</w:t>
            </w:r>
            <w:proofErr w:type="spellEnd"/>
            <w:r>
              <w:rPr>
                <w:rFonts w:ascii="PT Astra Serif" w:hAnsi="PT Astra Serif"/>
                <w:sz w:val="26"/>
                <w:szCs w:val="26"/>
              </w:rPr>
              <w:t xml:space="preserve"> муниципальный район Томской области</w:t>
            </w:r>
          </w:p>
        </w:tc>
        <w:tc>
          <w:tcPr>
            <w:tcW w:w="3969" w:type="dxa"/>
          </w:tcPr>
          <w:p w:rsidR="00DE2E7D" w:rsidRDefault="00D835D6" w:rsidP="004D64E5">
            <w:pPr>
              <w:pStyle w:val="ConsPlusNormal"/>
              <w:jc w:val="center"/>
              <w:rPr>
                <w:rFonts w:ascii="PT Astra Serif" w:hAnsi="PT Astra Serif"/>
                <w:sz w:val="26"/>
                <w:szCs w:val="26"/>
              </w:rPr>
            </w:pPr>
            <w:r>
              <w:rPr>
                <w:rFonts w:ascii="PT Astra Serif" w:hAnsi="PT Astra Serif"/>
                <w:sz w:val="26"/>
                <w:szCs w:val="26"/>
              </w:rPr>
              <w:t>6</w:t>
            </w:r>
          </w:p>
        </w:tc>
      </w:tr>
      <w:tr w:rsidR="00DE2E7D" w:rsidTr="004D64E5">
        <w:trPr>
          <w:cantSplit/>
        </w:trPr>
        <w:tc>
          <w:tcPr>
            <w:tcW w:w="5814" w:type="dxa"/>
          </w:tcPr>
          <w:p w:rsidR="00DE2E7D" w:rsidRDefault="00D835D6" w:rsidP="004D64E5">
            <w:pPr>
              <w:pStyle w:val="ConsPlusNormal"/>
              <w:rPr>
                <w:rFonts w:ascii="PT Astra Serif" w:hAnsi="PT Astra Serif"/>
                <w:sz w:val="26"/>
                <w:szCs w:val="26"/>
              </w:rPr>
            </w:pPr>
            <w:proofErr w:type="spellStart"/>
            <w:r>
              <w:rPr>
                <w:rFonts w:ascii="PT Astra Serif" w:hAnsi="PT Astra Serif"/>
                <w:sz w:val="26"/>
                <w:szCs w:val="26"/>
              </w:rPr>
              <w:t>Колпашевский</w:t>
            </w:r>
            <w:proofErr w:type="spellEnd"/>
            <w:r>
              <w:rPr>
                <w:rFonts w:ascii="PT Astra Serif" w:hAnsi="PT Astra Serif"/>
                <w:sz w:val="26"/>
                <w:szCs w:val="26"/>
              </w:rPr>
              <w:t xml:space="preserve"> муниципальный район Томской области </w:t>
            </w:r>
          </w:p>
        </w:tc>
        <w:tc>
          <w:tcPr>
            <w:tcW w:w="3969" w:type="dxa"/>
          </w:tcPr>
          <w:p w:rsidR="00DE2E7D" w:rsidRDefault="00D835D6" w:rsidP="004D64E5">
            <w:pPr>
              <w:pStyle w:val="ConsPlusNormal"/>
              <w:jc w:val="center"/>
              <w:rPr>
                <w:rFonts w:ascii="PT Astra Serif" w:hAnsi="PT Astra Serif"/>
                <w:sz w:val="26"/>
                <w:szCs w:val="26"/>
              </w:rPr>
            </w:pPr>
            <w:r>
              <w:rPr>
                <w:rFonts w:ascii="PT Astra Serif" w:hAnsi="PT Astra Serif"/>
                <w:sz w:val="26"/>
                <w:szCs w:val="26"/>
              </w:rPr>
              <w:t>2</w:t>
            </w:r>
          </w:p>
        </w:tc>
      </w:tr>
      <w:tr w:rsidR="00DE2E7D" w:rsidTr="004D64E5">
        <w:trPr>
          <w:cantSplit/>
        </w:trPr>
        <w:tc>
          <w:tcPr>
            <w:tcW w:w="5814" w:type="dxa"/>
          </w:tcPr>
          <w:p w:rsidR="00DE2E7D" w:rsidRDefault="00D835D6" w:rsidP="004D64E5">
            <w:pPr>
              <w:pStyle w:val="ConsPlusNormal"/>
              <w:rPr>
                <w:rFonts w:ascii="PT Astra Serif" w:hAnsi="PT Astra Serif"/>
                <w:sz w:val="26"/>
                <w:szCs w:val="26"/>
              </w:rPr>
            </w:pPr>
            <w:proofErr w:type="spellStart"/>
            <w:r>
              <w:rPr>
                <w:rFonts w:ascii="PT Astra Serif" w:hAnsi="PT Astra Serif"/>
                <w:sz w:val="26"/>
                <w:szCs w:val="26"/>
              </w:rPr>
              <w:t>Кривошеинский</w:t>
            </w:r>
            <w:proofErr w:type="spellEnd"/>
            <w:r>
              <w:rPr>
                <w:rFonts w:ascii="PT Astra Serif" w:hAnsi="PT Astra Serif"/>
                <w:sz w:val="26"/>
                <w:szCs w:val="26"/>
              </w:rPr>
              <w:t xml:space="preserve"> муниципальный район Томской области</w:t>
            </w:r>
          </w:p>
        </w:tc>
        <w:tc>
          <w:tcPr>
            <w:tcW w:w="3969" w:type="dxa"/>
          </w:tcPr>
          <w:p w:rsidR="00DE2E7D" w:rsidRDefault="00D835D6" w:rsidP="004D64E5">
            <w:pPr>
              <w:pStyle w:val="ConsPlusNormal"/>
              <w:jc w:val="center"/>
              <w:rPr>
                <w:rFonts w:ascii="PT Astra Serif" w:hAnsi="PT Astra Serif"/>
                <w:sz w:val="26"/>
                <w:szCs w:val="26"/>
              </w:rPr>
            </w:pPr>
            <w:r>
              <w:rPr>
                <w:rFonts w:ascii="PT Astra Serif" w:hAnsi="PT Astra Serif"/>
                <w:sz w:val="26"/>
                <w:szCs w:val="26"/>
              </w:rPr>
              <w:t>5</w:t>
            </w:r>
          </w:p>
        </w:tc>
      </w:tr>
      <w:tr w:rsidR="00DE2E7D" w:rsidTr="004D64E5">
        <w:trPr>
          <w:cantSplit/>
        </w:trPr>
        <w:tc>
          <w:tcPr>
            <w:tcW w:w="5814" w:type="dxa"/>
          </w:tcPr>
          <w:p w:rsidR="00DE2E7D" w:rsidRDefault="00D835D6" w:rsidP="004D64E5">
            <w:pPr>
              <w:pStyle w:val="ConsPlusNormal"/>
              <w:rPr>
                <w:rFonts w:ascii="PT Astra Serif" w:hAnsi="PT Astra Serif"/>
                <w:sz w:val="26"/>
                <w:szCs w:val="26"/>
              </w:rPr>
            </w:pPr>
            <w:proofErr w:type="spellStart"/>
            <w:r>
              <w:rPr>
                <w:rFonts w:ascii="PT Astra Serif" w:hAnsi="PT Astra Serif"/>
                <w:sz w:val="26"/>
                <w:szCs w:val="26"/>
              </w:rPr>
              <w:t>Молчановский</w:t>
            </w:r>
            <w:proofErr w:type="spellEnd"/>
            <w:r>
              <w:rPr>
                <w:rFonts w:ascii="PT Astra Serif" w:hAnsi="PT Astra Serif"/>
                <w:sz w:val="26"/>
                <w:szCs w:val="26"/>
              </w:rPr>
              <w:t xml:space="preserve"> муниципальный район Томской области </w:t>
            </w:r>
          </w:p>
        </w:tc>
        <w:tc>
          <w:tcPr>
            <w:tcW w:w="3969" w:type="dxa"/>
          </w:tcPr>
          <w:p w:rsidR="00DE2E7D" w:rsidRDefault="00D835D6" w:rsidP="004D64E5">
            <w:pPr>
              <w:pStyle w:val="ConsPlusNormal"/>
              <w:jc w:val="center"/>
              <w:rPr>
                <w:rFonts w:ascii="PT Astra Serif" w:hAnsi="PT Astra Serif"/>
                <w:sz w:val="26"/>
                <w:szCs w:val="26"/>
              </w:rPr>
            </w:pPr>
            <w:r>
              <w:rPr>
                <w:rFonts w:ascii="PT Astra Serif" w:hAnsi="PT Astra Serif"/>
                <w:sz w:val="26"/>
                <w:szCs w:val="26"/>
              </w:rPr>
              <w:t>2</w:t>
            </w:r>
          </w:p>
        </w:tc>
      </w:tr>
      <w:tr w:rsidR="00DE2E7D" w:rsidTr="004D64E5">
        <w:trPr>
          <w:cantSplit/>
        </w:trPr>
        <w:tc>
          <w:tcPr>
            <w:tcW w:w="5814" w:type="dxa"/>
          </w:tcPr>
          <w:p w:rsidR="00DE2E7D" w:rsidRDefault="00D835D6" w:rsidP="004D64E5">
            <w:pPr>
              <w:pStyle w:val="ConsPlusNormal"/>
              <w:rPr>
                <w:rFonts w:ascii="PT Astra Serif" w:hAnsi="PT Astra Serif"/>
                <w:sz w:val="26"/>
                <w:szCs w:val="26"/>
              </w:rPr>
            </w:pPr>
            <w:proofErr w:type="spellStart"/>
            <w:r>
              <w:rPr>
                <w:rFonts w:ascii="PT Astra Serif" w:hAnsi="PT Astra Serif"/>
                <w:sz w:val="26"/>
                <w:szCs w:val="26"/>
              </w:rPr>
              <w:t>Парабельский</w:t>
            </w:r>
            <w:proofErr w:type="spellEnd"/>
            <w:r>
              <w:rPr>
                <w:rFonts w:ascii="PT Astra Serif" w:hAnsi="PT Astra Serif"/>
                <w:sz w:val="26"/>
                <w:szCs w:val="26"/>
              </w:rPr>
              <w:t xml:space="preserve"> муниципальный район Томской области</w:t>
            </w:r>
          </w:p>
        </w:tc>
        <w:tc>
          <w:tcPr>
            <w:tcW w:w="3969" w:type="dxa"/>
          </w:tcPr>
          <w:p w:rsidR="00DE2E7D" w:rsidRDefault="00D835D6" w:rsidP="004D64E5">
            <w:pPr>
              <w:pStyle w:val="ConsPlusNormal"/>
              <w:jc w:val="center"/>
              <w:rPr>
                <w:rFonts w:ascii="PT Astra Serif" w:hAnsi="PT Astra Serif"/>
                <w:sz w:val="26"/>
                <w:szCs w:val="26"/>
              </w:rPr>
            </w:pPr>
            <w:r>
              <w:rPr>
                <w:rFonts w:ascii="PT Astra Serif" w:hAnsi="PT Astra Serif"/>
                <w:sz w:val="26"/>
                <w:szCs w:val="26"/>
              </w:rPr>
              <w:t>0,5</w:t>
            </w:r>
          </w:p>
        </w:tc>
      </w:tr>
      <w:tr w:rsidR="00DE2E7D" w:rsidTr="004D64E5">
        <w:trPr>
          <w:cantSplit/>
        </w:trPr>
        <w:tc>
          <w:tcPr>
            <w:tcW w:w="5814" w:type="dxa"/>
          </w:tcPr>
          <w:p w:rsidR="00DE2E7D" w:rsidRDefault="00D835D6" w:rsidP="004D64E5">
            <w:pPr>
              <w:pStyle w:val="ConsPlusNormal"/>
              <w:rPr>
                <w:rFonts w:ascii="PT Astra Serif" w:hAnsi="PT Astra Serif"/>
                <w:sz w:val="26"/>
                <w:szCs w:val="26"/>
              </w:rPr>
            </w:pPr>
            <w:r>
              <w:rPr>
                <w:rFonts w:ascii="PT Astra Serif" w:hAnsi="PT Astra Serif"/>
                <w:sz w:val="26"/>
                <w:szCs w:val="26"/>
              </w:rPr>
              <w:t xml:space="preserve">Первомайский муниципальный район Томской области </w:t>
            </w:r>
          </w:p>
        </w:tc>
        <w:tc>
          <w:tcPr>
            <w:tcW w:w="3969" w:type="dxa"/>
          </w:tcPr>
          <w:p w:rsidR="00DE2E7D" w:rsidRDefault="00D835D6" w:rsidP="004D64E5">
            <w:pPr>
              <w:pStyle w:val="ConsPlusNormal"/>
              <w:jc w:val="center"/>
              <w:rPr>
                <w:rFonts w:ascii="PT Astra Serif" w:hAnsi="PT Astra Serif"/>
                <w:sz w:val="26"/>
                <w:szCs w:val="26"/>
              </w:rPr>
            </w:pPr>
            <w:r>
              <w:rPr>
                <w:rFonts w:ascii="PT Astra Serif" w:hAnsi="PT Astra Serif"/>
                <w:sz w:val="26"/>
                <w:szCs w:val="26"/>
              </w:rPr>
              <w:t>5</w:t>
            </w:r>
          </w:p>
        </w:tc>
      </w:tr>
      <w:tr w:rsidR="00DE2E7D" w:rsidTr="004D64E5">
        <w:trPr>
          <w:cantSplit/>
        </w:trPr>
        <w:tc>
          <w:tcPr>
            <w:tcW w:w="5814" w:type="dxa"/>
          </w:tcPr>
          <w:p w:rsidR="00DE2E7D" w:rsidRDefault="00D835D6" w:rsidP="004D64E5">
            <w:pPr>
              <w:pStyle w:val="ConsPlusNormal"/>
              <w:rPr>
                <w:rFonts w:ascii="PT Astra Serif" w:hAnsi="PT Astra Serif"/>
                <w:sz w:val="26"/>
                <w:szCs w:val="26"/>
              </w:rPr>
            </w:pPr>
            <w:proofErr w:type="spellStart"/>
            <w:r>
              <w:rPr>
                <w:rFonts w:ascii="PT Astra Serif" w:hAnsi="PT Astra Serif"/>
                <w:sz w:val="26"/>
                <w:szCs w:val="26"/>
              </w:rPr>
              <w:t>Тегульдетский</w:t>
            </w:r>
            <w:proofErr w:type="spellEnd"/>
            <w:r>
              <w:rPr>
                <w:rFonts w:ascii="PT Astra Serif" w:hAnsi="PT Astra Serif"/>
                <w:sz w:val="26"/>
                <w:szCs w:val="26"/>
              </w:rPr>
              <w:t xml:space="preserve"> муниципальный район Томской области</w:t>
            </w:r>
          </w:p>
        </w:tc>
        <w:tc>
          <w:tcPr>
            <w:tcW w:w="3969" w:type="dxa"/>
          </w:tcPr>
          <w:p w:rsidR="00DE2E7D" w:rsidRDefault="00D835D6" w:rsidP="004D64E5">
            <w:pPr>
              <w:pStyle w:val="ConsPlusNormal"/>
              <w:jc w:val="center"/>
              <w:rPr>
                <w:rFonts w:ascii="PT Astra Serif" w:hAnsi="PT Astra Serif"/>
                <w:sz w:val="26"/>
                <w:szCs w:val="26"/>
              </w:rPr>
            </w:pPr>
            <w:r>
              <w:rPr>
                <w:rFonts w:ascii="PT Astra Serif" w:hAnsi="PT Astra Serif"/>
                <w:sz w:val="26"/>
                <w:szCs w:val="26"/>
              </w:rPr>
              <w:t>0,5</w:t>
            </w:r>
          </w:p>
        </w:tc>
      </w:tr>
      <w:tr w:rsidR="00DE2E7D" w:rsidTr="004D64E5">
        <w:trPr>
          <w:cantSplit/>
        </w:trPr>
        <w:tc>
          <w:tcPr>
            <w:tcW w:w="5814" w:type="dxa"/>
          </w:tcPr>
          <w:p w:rsidR="00DE2E7D" w:rsidRDefault="00D835D6" w:rsidP="004D64E5">
            <w:pPr>
              <w:pStyle w:val="ConsPlusNormal"/>
              <w:rPr>
                <w:rFonts w:ascii="PT Astra Serif" w:hAnsi="PT Astra Serif"/>
                <w:sz w:val="26"/>
                <w:szCs w:val="26"/>
              </w:rPr>
            </w:pPr>
            <w:r>
              <w:rPr>
                <w:rFonts w:ascii="PT Astra Serif" w:hAnsi="PT Astra Serif"/>
                <w:sz w:val="26"/>
                <w:szCs w:val="26"/>
              </w:rPr>
              <w:t xml:space="preserve">Томский муниципальный район Томской области </w:t>
            </w:r>
          </w:p>
        </w:tc>
        <w:tc>
          <w:tcPr>
            <w:tcW w:w="3969" w:type="dxa"/>
          </w:tcPr>
          <w:p w:rsidR="00DE2E7D" w:rsidRDefault="00D835D6" w:rsidP="004D64E5">
            <w:pPr>
              <w:pStyle w:val="ConsPlusNormal"/>
              <w:jc w:val="center"/>
              <w:rPr>
                <w:rFonts w:ascii="PT Astra Serif" w:hAnsi="PT Astra Serif"/>
                <w:sz w:val="26"/>
                <w:szCs w:val="26"/>
              </w:rPr>
            </w:pPr>
            <w:r>
              <w:rPr>
                <w:rFonts w:ascii="PT Astra Serif" w:hAnsi="PT Astra Serif"/>
                <w:sz w:val="26"/>
                <w:szCs w:val="26"/>
              </w:rPr>
              <w:t>6</w:t>
            </w:r>
          </w:p>
        </w:tc>
      </w:tr>
      <w:tr w:rsidR="00DE2E7D" w:rsidTr="004D64E5">
        <w:trPr>
          <w:cantSplit/>
        </w:trPr>
        <w:tc>
          <w:tcPr>
            <w:tcW w:w="5814" w:type="dxa"/>
          </w:tcPr>
          <w:p w:rsidR="00DE2E7D" w:rsidRDefault="00D835D6" w:rsidP="004D64E5">
            <w:pPr>
              <w:pStyle w:val="ConsPlusNormal"/>
              <w:rPr>
                <w:rFonts w:ascii="PT Astra Serif" w:hAnsi="PT Astra Serif"/>
                <w:sz w:val="26"/>
                <w:szCs w:val="26"/>
              </w:rPr>
            </w:pPr>
            <w:proofErr w:type="spellStart"/>
            <w:r>
              <w:rPr>
                <w:rFonts w:ascii="PT Astra Serif" w:hAnsi="PT Astra Serif"/>
                <w:sz w:val="26"/>
                <w:szCs w:val="26"/>
              </w:rPr>
              <w:t>Чаинский</w:t>
            </w:r>
            <w:proofErr w:type="spellEnd"/>
            <w:r>
              <w:rPr>
                <w:rFonts w:ascii="PT Astra Serif" w:hAnsi="PT Astra Serif"/>
                <w:sz w:val="26"/>
                <w:szCs w:val="26"/>
              </w:rPr>
              <w:t xml:space="preserve"> муниципальный район Томской области</w:t>
            </w:r>
          </w:p>
        </w:tc>
        <w:tc>
          <w:tcPr>
            <w:tcW w:w="3969" w:type="dxa"/>
          </w:tcPr>
          <w:p w:rsidR="00DE2E7D" w:rsidRDefault="00D835D6" w:rsidP="004D64E5">
            <w:pPr>
              <w:pStyle w:val="ConsPlusNormal"/>
              <w:jc w:val="center"/>
              <w:rPr>
                <w:rFonts w:ascii="PT Astra Serif" w:hAnsi="PT Astra Serif"/>
                <w:sz w:val="26"/>
                <w:szCs w:val="26"/>
              </w:rPr>
            </w:pPr>
            <w:r>
              <w:rPr>
                <w:rFonts w:ascii="PT Astra Serif" w:hAnsi="PT Astra Serif"/>
                <w:sz w:val="26"/>
                <w:szCs w:val="26"/>
              </w:rPr>
              <w:t>3</w:t>
            </w:r>
          </w:p>
        </w:tc>
      </w:tr>
      <w:tr w:rsidR="00DE2E7D" w:rsidTr="004D64E5">
        <w:trPr>
          <w:cantSplit/>
        </w:trPr>
        <w:tc>
          <w:tcPr>
            <w:tcW w:w="5814" w:type="dxa"/>
          </w:tcPr>
          <w:p w:rsidR="00DE2E7D" w:rsidRDefault="00D835D6" w:rsidP="004D64E5">
            <w:pPr>
              <w:pStyle w:val="ConsPlusNormal"/>
              <w:rPr>
                <w:rFonts w:ascii="PT Astra Serif" w:hAnsi="PT Astra Serif"/>
                <w:sz w:val="26"/>
                <w:szCs w:val="26"/>
              </w:rPr>
            </w:pPr>
            <w:proofErr w:type="spellStart"/>
            <w:r>
              <w:rPr>
                <w:rFonts w:ascii="PT Astra Serif" w:hAnsi="PT Astra Serif"/>
                <w:sz w:val="26"/>
                <w:szCs w:val="26"/>
              </w:rPr>
              <w:t>Шегарский</w:t>
            </w:r>
            <w:proofErr w:type="spellEnd"/>
            <w:r>
              <w:rPr>
                <w:rFonts w:ascii="PT Astra Serif" w:hAnsi="PT Astra Serif"/>
                <w:sz w:val="26"/>
                <w:szCs w:val="26"/>
              </w:rPr>
              <w:t xml:space="preserve"> муниципальный район Томской области</w:t>
            </w:r>
          </w:p>
        </w:tc>
        <w:tc>
          <w:tcPr>
            <w:tcW w:w="3969" w:type="dxa"/>
          </w:tcPr>
          <w:p w:rsidR="00DE2E7D" w:rsidRDefault="00D835D6" w:rsidP="004D64E5">
            <w:pPr>
              <w:pStyle w:val="ConsPlusNormal"/>
              <w:jc w:val="center"/>
              <w:rPr>
                <w:rFonts w:ascii="PT Astra Serif" w:hAnsi="PT Astra Serif"/>
                <w:sz w:val="26"/>
                <w:szCs w:val="26"/>
              </w:rPr>
            </w:pPr>
            <w:r>
              <w:rPr>
                <w:rFonts w:ascii="PT Astra Serif" w:hAnsi="PT Astra Serif"/>
                <w:sz w:val="26"/>
                <w:szCs w:val="26"/>
              </w:rPr>
              <w:t>5</w:t>
            </w:r>
          </w:p>
        </w:tc>
      </w:tr>
      <w:tr w:rsidR="00DE2E7D" w:rsidTr="004D64E5">
        <w:trPr>
          <w:cantSplit/>
        </w:trPr>
        <w:tc>
          <w:tcPr>
            <w:tcW w:w="5814" w:type="dxa"/>
          </w:tcPr>
          <w:p w:rsidR="00DE2E7D" w:rsidRDefault="00D835D6" w:rsidP="004D64E5">
            <w:pPr>
              <w:pStyle w:val="ConsPlusNormal"/>
              <w:rPr>
                <w:rFonts w:ascii="PT Astra Serif" w:hAnsi="PT Astra Serif"/>
                <w:sz w:val="26"/>
                <w:szCs w:val="26"/>
              </w:rPr>
            </w:pPr>
            <w:r>
              <w:rPr>
                <w:rFonts w:ascii="PT Astra Serif" w:hAnsi="PT Astra Serif"/>
                <w:sz w:val="26"/>
                <w:szCs w:val="26"/>
              </w:rPr>
              <w:lastRenderedPageBreak/>
              <w:t>Городской округ  закрытое административно-территориальное образование Северск Томской области</w:t>
            </w:r>
          </w:p>
        </w:tc>
        <w:tc>
          <w:tcPr>
            <w:tcW w:w="3969" w:type="dxa"/>
          </w:tcPr>
          <w:p w:rsidR="00DE2E7D" w:rsidRDefault="00D835D6" w:rsidP="004D64E5">
            <w:pPr>
              <w:pStyle w:val="ConsPlusNormal"/>
              <w:jc w:val="center"/>
              <w:rPr>
                <w:rFonts w:ascii="PT Astra Serif" w:hAnsi="PT Astra Serif"/>
                <w:sz w:val="26"/>
                <w:szCs w:val="26"/>
              </w:rPr>
            </w:pPr>
            <w:r>
              <w:rPr>
                <w:rFonts w:ascii="PT Astra Serif" w:hAnsi="PT Astra Serif"/>
                <w:sz w:val="26"/>
                <w:szCs w:val="26"/>
              </w:rPr>
              <w:t>0,2</w:t>
            </w:r>
          </w:p>
        </w:tc>
      </w:tr>
      <w:tr w:rsidR="00DE2E7D" w:rsidTr="004D64E5">
        <w:trPr>
          <w:cantSplit/>
        </w:trPr>
        <w:tc>
          <w:tcPr>
            <w:tcW w:w="5814" w:type="dxa"/>
          </w:tcPr>
          <w:p w:rsidR="00DE2E7D" w:rsidRDefault="00D835D6" w:rsidP="004D64E5">
            <w:pPr>
              <w:pStyle w:val="ConsPlusNormal"/>
              <w:rPr>
                <w:rFonts w:ascii="PT Astra Serif" w:hAnsi="PT Astra Serif"/>
                <w:sz w:val="26"/>
                <w:szCs w:val="26"/>
              </w:rPr>
            </w:pPr>
            <w:r>
              <w:rPr>
                <w:rFonts w:ascii="PT Astra Serif" w:hAnsi="PT Astra Serif"/>
                <w:sz w:val="26"/>
                <w:szCs w:val="26"/>
              </w:rPr>
              <w:t>Город Томск</w:t>
            </w:r>
          </w:p>
        </w:tc>
        <w:tc>
          <w:tcPr>
            <w:tcW w:w="3969" w:type="dxa"/>
          </w:tcPr>
          <w:p w:rsidR="00DE2E7D" w:rsidRDefault="00D835D6" w:rsidP="004D64E5">
            <w:pPr>
              <w:pStyle w:val="ConsPlusNormal"/>
              <w:jc w:val="center"/>
              <w:rPr>
                <w:rFonts w:ascii="PT Astra Serif" w:hAnsi="PT Astra Serif"/>
                <w:sz w:val="26"/>
                <w:szCs w:val="26"/>
              </w:rPr>
            </w:pPr>
            <w:r>
              <w:rPr>
                <w:rFonts w:ascii="PT Astra Serif" w:hAnsi="PT Astra Serif"/>
                <w:sz w:val="26"/>
                <w:szCs w:val="26"/>
              </w:rPr>
              <w:t>0,5</w:t>
            </w:r>
          </w:p>
        </w:tc>
      </w:tr>
      <w:tr w:rsidR="00DE2E7D" w:rsidTr="004D64E5">
        <w:trPr>
          <w:cantSplit/>
        </w:trPr>
        <w:tc>
          <w:tcPr>
            <w:tcW w:w="5814" w:type="dxa"/>
          </w:tcPr>
          <w:p w:rsidR="00DE2E7D" w:rsidRDefault="00D835D6" w:rsidP="004D64E5">
            <w:pPr>
              <w:pStyle w:val="ConsPlusNormal"/>
              <w:rPr>
                <w:rFonts w:ascii="PT Astra Serif" w:hAnsi="PT Astra Serif"/>
                <w:sz w:val="26"/>
                <w:szCs w:val="26"/>
              </w:rPr>
            </w:pPr>
            <w:r>
              <w:rPr>
                <w:rFonts w:ascii="PT Astra Serif" w:hAnsi="PT Astra Serif"/>
                <w:sz w:val="26"/>
                <w:szCs w:val="26"/>
              </w:rPr>
              <w:t>Городской округ Стрежевой Томской области</w:t>
            </w:r>
          </w:p>
        </w:tc>
        <w:tc>
          <w:tcPr>
            <w:tcW w:w="3969" w:type="dxa"/>
          </w:tcPr>
          <w:p w:rsidR="00DE2E7D" w:rsidRDefault="00D835D6" w:rsidP="004D64E5">
            <w:pPr>
              <w:pStyle w:val="ConsPlusNormal"/>
              <w:jc w:val="center"/>
              <w:rPr>
                <w:rFonts w:ascii="PT Astra Serif" w:hAnsi="PT Astra Serif"/>
                <w:sz w:val="26"/>
                <w:szCs w:val="26"/>
              </w:rPr>
            </w:pPr>
            <w:r>
              <w:rPr>
                <w:rFonts w:ascii="PT Astra Serif" w:hAnsi="PT Astra Serif"/>
                <w:sz w:val="26"/>
                <w:szCs w:val="26"/>
              </w:rPr>
              <w:t>0,2</w:t>
            </w:r>
          </w:p>
        </w:tc>
      </w:tr>
      <w:tr w:rsidR="00DE2E7D" w:rsidTr="004D64E5">
        <w:trPr>
          <w:cantSplit/>
        </w:trPr>
        <w:tc>
          <w:tcPr>
            <w:tcW w:w="5814" w:type="dxa"/>
          </w:tcPr>
          <w:p w:rsidR="00DE2E7D" w:rsidRDefault="00D835D6" w:rsidP="004D64E5">
            <w:pPr>
              <w:pStyle w:val="ConsPlusNormal"/>
              <w:rPr>
                <w:rFonts w:ascii="PT Astra Serif" w:hAnsi="PT Astra Serif"/>
                <w:sz w:val="26"/>
                <w:szCs w:val="26"/>
              </w:rPr>
            </w:pPr>
            <w:r>
              <w:rPr>
                <w:rFonts w:ascii="PT Astra Serif" w:hAnsi="PT Astra Serif"/>
                <w:sz w:val="26"/>
                <w:szCs w:val="26"/>
              </w:rPr>
              <w:t xml:space="preserve">муниципальный округ Город Кедровый Томской области </w:t>
            </w:r>
          </w:p>
        </w:tc>
        <w:tc>
          <w:tcPr>
            <w:tcW w:w="3969" w:type="dxa"/>
          </w:tcPr>
          <w:p w:rsidR="00DE2E7D" w:rsidRDefault="00D835D6" w:rsidP="004D64E5">
            <w:pPr>
              <w:pStyle w:val="ConsPlusNormal"/>
              <w:jc w:val="center"/>
              <w:rPr>
                <w:rFonts w:ascii="PT Astra Serif" w:hAnsi="PT Astra Serif"/>
                <w:sz w:val="26"/>
                <w:szCs w:val="26"/>
              </w:rPr>
            </w:pPr>
            <w:r>
              <w:rPr>
                <w:rFonts w:ascii="PT Astra Serif" w:hAnsi="PT Astra Serif"/>
                <w:sz w:val="26"/>
                <w:szCs w:val="26"/>
              </w:rPr>
              <w:t>0,1</w:t>
            </w:r>
          </w:p>
        </w:tc>
      </w:tr>
      <w:tr w:rsidR="00DE2E7D" w:rsidTr="004D64E5">
        <w:trPr>
          <w:cantSplit/>
        </w:trPr>
        <w:tc>
          <w:tcPr>
            <w:tcW w:w="5814" w:type="dxa"/>
          </w:tcPr>
          <w:p w:rsidR="00DE2E7D" w:rsidRDefault="00D835D6" w:rsidP="004D64E5">
            <w:pPr>
              <w:pStyle w:val="ConsPlusNormal"/>
              <w:rPr>
                <w:rFonts w:ascii="PT Astra Serif" w:hAnsi="PT Astra Serif"/>
                <w:sz w:val="26"/>
                <w:szCs w:val="26"/>
              </w:rPr>
            </w:pPr>
            <w:r>
              <w:rPr>
                <w:rFonts w:ascii="PT Astra Serif" w:hAnsi="PT Astra Serif"/>
                <w:sz w:val="26"/>
                <w:szCs w:val="26"/>
              </w:rPr>
              <w:t>Итого</w:t>
            </w:r>
          </w:p>
        </w:tc>
        <w:tc>
          <w:tcPr>
            <w:tcW w:w="3969" w:type="dxa"/>
          </w:tcPr>
          <w:p w:rsidR="00DE2E7D" w:rsidRDefault="00D835D6" w:rsidP="004D64E5">
            <w:pPr>
              <w:pStyle w:val="ConsPlusNormal"/>
              <w:jc w:val="center"/>
              <w:rPr>
                <w:rFonts w:ascii="PT Astra Serif" w:hAnsi="PT Astra Serif"/>
                <w:sz w:val="26"/>
                <w:szCs w:val="26"/>
              </w:rPr>
            </w:pPr>
            <w:r>
              <w:rPr>
                <w:rFonts w:ascii="PT Astra Serif" w:hAnsi="PT Astra Serif"/>
                <w:sz w:val="26"/>
                <w:szCs w:val="26"/>
              </w:rPr>
              <w:t>51</w:t>
            </w:r>
          </w:p>
        </w:tc>
      </w:tr>
    </w:tbl>
    <w:p w:rsidR="00DE2E7D" w:rsidRDefault="00DE2E7D">
      <w:pPr>
        <w:pStyle w:val="ConsPlusNormal"/>
        <w:jc w:val="both"/>
        <w:rPr>
          <w:rFonts w:ascii="PT Astra Serif" w:hAnsi="PT Astra Serif"/>
          <w:sz w:val="26"/>
          <w:szCs w:val="26"/>
        </w:rPr>
      </w:pPr>
    </w:p>
    <w:p w:rsidR="00DE2E7D" w:rsidRDefault="00D835D6">
      <w:pPr>
        <w:pStyle w:val="ConsPlusNormal"/>
        <w:ind w:firstLine="709"/>
        <w:jc w:val="both"/>
        <w:rPr>
          <w:rFonts w:ascii="PT Astra Serif" w:hAnsi="PT Astra Serif"/>
          <w:sz w:val="26"/>
          <w:szCs w:val="26"/>
        </w:rPr>
      </w:pPr>
      <w:proofErr w:type="spellStart"/>
      <w:r>
        <w:rPr>
          <w:rFonts w:ascii="PT Astra Serif" w:hAnsi="PT Astra Serif"/>
          <w:sz w:val="26"/>
          <w:szCs w:val="26"/>
        </w:rPr>
        <w:t>Кмз</w:t>
      </w:r>
      <w:proofErr w:type="spellEnd"/>
      <w:r>
        <w:rPr>
          <w:rFonts w:ascii="PT Astra Serif" w:hAnsi="PT Astra Serif"/>
          <w:sz w:val="26"/>
          <w:szCs w:val="26"/>
        </w:rPr>
        <w:t xml:space="preserve"> - коэффициент материальных затрат (1,1); </w:t>
      </w:r>
    </w:p>
    <w:p w:rsidR="00DE2E7D" w:rsidRDefault="00D835D6">
      <w:pPr>
        <w:pStyle w:val="ConsPlusNormal"/>
        <w:ind w:firstLine="709"/>
        <w:jc w:val="both"/>
        <w:rPr>
          <w:rFonts w:ascii="PT Astra Serif" w:hAnsi="PT Astra Serif"/>
          <w:sz w:val="26"/>
          <w:szCs w:val="26"/>
        </w:rPr>
      </w:pPr>
      <w:proofErr w:type="spellStart"/>
      <w:r>
        <w:rPr>
          <w:rFonts w:ascii="PT Astra Serif" w:hAnsi="PT Astra Serif"/>
          <w:sz w:val="26"/>
          <w:szCs w:val="26"/>
        </w:rPr>
        <w:t>Кк</w:t>
      </w:r>
      <w:proofErr w:type="spellEnd"/>
      <w:r>
        <w:rPr>
          <w:rFonts w:ascii="PT Astra Serif" w:hAnsi="PT Astra Serif"/>
          <w:sz w:val="26"/>
          <w:szCs w:val="26"/>
        </w:rPr>
        <w:t xml:space="preserve"> - корректирующий коэффициент, устанавливающий соотношение фактических и расчетных данных при определении общего объема субвенции (0,9022). </w:t>
      </w:r>
    </w:p>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Норматив численности работников органов местного самоуправления муниципального образования, осуществляющих отдельные государственные полномочия, определяется по следующей формуле:</w:t>
      </w:r>
    </w:p>
    <w:p w:rsidR="00DE2E7D" w:rsidRDefault="00D835D6">
      <w:pPr>
        <w:pStyle w:val="ConsPlusNormal"/>
        <w:ind w:firstLine="709"/>
        <w:jc w:val="center"/>
        <w:rPr>
          <w:rFonts w:ascii="PT Astra Serif" w:hAnsi="PT Astra Serif"/>
          <w:sz w:val="26"/>
          <w:szCs w:val="26"/>
        </w:rPr>
      </w:pPr>
      <w:proofErr w:type="spellStart"/>
      <w:r>
        <w:rPr>
          <w:rFonts w:ascii="PT Astra Serif" w:hAnsi="PT Astra Serif"/>
          <w:sz w:val="26"/>
          <w:szCs w:val="26"/>
        </w:rPr>
        <w:t>Кi</w:t>
      </w:r>
      <w:proofErr w:type="spellEnd"/>
      <w:r>
        <w:rPr>
          <w:rFonts w:ascii="PT Astra Serif" w:hAnsi="PT Astra Serif"/>
          <w:sz w:val="26"/>
          <w:szCs w:val="26"/>
        </w:rPr>
        <w:t xml:space="preserve"> = 0,25 x К, где:</w:t>
      </w:r>
    </w:p>
    <w:p w:rsidR="00DE2E7D" w:rsidRDefault="00DE2E7D">
      <w:pPr>
        <w:pStyle w:val="ConsPlusNormal"/>
        <w:ind w:firstLine="709"/>
        <w:jc w:val="both"/>
        <w:rPr>
          <w:rFonts w:ascii="PT Astra Serif" w:hAnsi="PT Astra Serif"/>
          <w:sz w:val="26"/>
          <w:szCs w:val="26"/>
        </w:rPr>
      </w:pPr>
    </w:p>
    <w:p w:rsidR="00DE2E7D" w:rsidRDefault="00D835D6">
      <w:pPr>
        <w:pStyle w:val="ConsPlusNormal"/>
        <w:ind w:firstLine="709"/>
        <w:jc w:val="both"/>
        <w:rPr>
          <w:rFonts w:ascii="PT Astra Serif" w:hAnsi="PT Astra Serif"/>
          <w:sz w:val="26"/>
          <w:szCs w:val="26"/>
        </w:rPr>
      </w:pPr>
      <w:proofErr w:type="spellStart"/>
      <w:r>
        <w:rPr>
          <w:rFonts w:ascii="PT Astra Serif" w:hAnsi="PT Astra Serif"/>
          <w:sz w:val="26"/>
          <w:szCs w:val="26"/>
        </w:rPr>
        <w:t>Кi</w:t>
      </w:r>
      <w:proofErr w:type="spellEnd"/>
      <w:r>
        <w:rPr>
          <w:rFonts w:ascii="PT Astra Serif" w:hAnsi="PT Astra Serif"/>
          <w:sz w:val="26"/>
          <w:szCs w:val="26"/>
        </w:rPr>
        <w:t xml:space="preserve"> - норматив численности работников органов местного самоуправления муниципального образования, осуществляющих отдельные государственные полномочия;</w:t>
      </w:r>
    </w:p>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 xml:space="preserve">0,25 - необходимое количество штатных единиц работников для осуществления полномочий при минимальных показателях сельскохозяйственного производства; </w:t>
      </w:r>
    </w:p>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 xml:space="preserve">К - соотношение суммы баллов по итогам оценки муниципального образования к сумме минимального количества баллов по каждому показателю, равной 4. </w:t>
      </w:r>
    </w:p>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Оценка муниципальных образований производится по основным показателям сельскохозяйственного производства соответствующего муниципального образования за 2015 год, приведенным в таблице 1.</w:t>
      </w:r>
    </w:p>
    <w:p w:rsidR="00DE2E7D" w:rsidRDefault="00DE2E7D">
      <w:pPr>
        <w:pStyle w:val="ConsPlusNormal"/>
        <w:jc w:val="right"/>
        <w:outlineLvl w:val="1"/>
        <w:rPr>
          <w:rFonts w:ascii="PT Astra Serif" w:hAnsi="PT Astra Serif"/>
          <w:sz w:val="26"/>
          <w:szCs w:val="26"/>
        </w:rPr>
      </w:pPr>
    </w:p>
    <w:p w:rsidR="00335C26" w:rsidRDefault="00335C26" w:rsidP="0042112D">
      <w:pPr>
        <w:pStyle w:val="ConsPlusNormal"/>
        <w:jc w:val="right"/>
        <w:outlineLvl w:val="1"/>
        <w:rPr>
          <w:rFonts w:ascii="PT Astra Serif" w:hAnsi="PT Astra Serif"/>
          <w:sz w:val="26"/>
          <w:szCs w:val="26"/>
        </w:rPr>
      </w:pPr>
    </w:p>
    <w:p w:rsidR="00335C26" w:rsidRDefault="00335C26" w:rsidP="0042112D">
      <w:pPr>
        <w:pStyle w:val="ConsPlusNormal"/>
        <w:jc w:val="right"/>
        <w:outlineLvl w:val="1"/>
        <w:rPr>
          <w:rFonts w:ascii="PT Astra Serif" w:hAnsi="PT Astra Serif"/>
          <w:sz w:val="26"/>
          <w:szCs w:val="26"/>
        </w:rPr>
      </w:pPr>
    </w:p>
    <w:p w:rsidR="00335C26" w:rsidRDefault="00335C26" w:rsidP="0042112D">
      <w:pPr>
        <w:pStyle w:val="ConsPlusNormal"/>
        <w:jc w:val="right"/>
        <w:outlineLvl w:val="1"/>
        <w:rPr>
          <w:rFonts w:ascii="PT Astra Serif" w:hAnsi="PT Astra Serif"/>
          <w:sz w:val="26"/>
          <w:szCs w:val="26"/>
        </w:rPr>
      </w:pPr>
    </w:p>
    <w:p w:rsidR="00335C26" w:rsidRDefault="00335C26" w:rsidP="0042112D">
      <w:pPr>
        <w:pStyle w:val="ConsPlusNormal"/>
        <w:jc w:val="right"/>
        <w:outlineLvl w:val="1"/>
        <w:rPr>
          <w:rFonts w:ascii="PT Astra Serif" w:hAnsi="PT Astra Serif"/>
          <w:sz w:val="26"/>
          <w:szCs w:val="26"/>
        </w:rPr>
      </w:pPr>
    </w:p>
    <w:p w:rsidR="00335C26" w:rsidRDefault="00335C26" w:rsidP="0042112D">
      <w:pPr>
        <w:pStyle w:val="ConsPlusNormal"/>
        <w:jc w:val="right"/>
        <w:outlineLvl w:val="1"/>
        <w:rPr>
          <w:rFonts w:ascii="PT Astra Serif" w:hAnsi="PT Astra Serif"/>
          <w:sz w:val="26"/>
          <w:szCs w:val="26"/>
        </w:rPr>
      </w:pPr>
    </w:p>
    <w:p w:rsidR="00335C26" w:rsidRDefault="00335C26" w:rsidP="0042112D">
      <w:pPr>
        <w:pStyle w:val="ConsPlusNormal"/>
        <w:jc w:val="right"/>
        <w:outlineLvl w:val="1"/>
        <w:rPr>
          <w:rFonts w:ascii="PT Astra Serif" w:hAnsi="PT Astra Serif"/>
          <w:sz w:val="26"/>
          <w:szCs w:val="26"/>
        </w:rPr>
      </w:pPr>
    </w:p>
    <w:p w:rsidR="00335C26" w:rsidRDefault="00335C26" w:rsidP="0042112D">
      <w:pPr>
        <w:pStyle w:val="ConsPlusNormal"/>
        <w:jc w:val="right"/>
        <w:outlineLvl w:val="1"/>
        <w:rPr>
          <w:rFonts w:ascii="PT Astra Serif" w:hAnsi="PT Astra Serif"/>
          <w:sz w:val="26"/>
          <w:szCs w:val="26"/>
        </w:rPr>
      </w:pPr>
    </w:p>
    <w:p w:rsidR="00335C26" w:rsidRDefault="00335C26" w:rsidP="0042112D">
      <w:pPr>
        <w:pStyle w:val="ConsPlusNormal"/>
        <w:jc w:val="right"/>
        <w:outlineLvl w:val="1"/>
        <w:rPr>
          <w:rFonts w:ascii="PT Astra Serif" w:hAnsi="PT Astra Serif"/>
          <w:sz w:val="26"/>
          <w:szCs w:val="26"/>
        </w:rPr>
      </w:pPr>
    </w:p>
    <w:p w:rsidR="00335C26" w:rsidRDefault="00335C26" w:rsidP="0042112D">
      <w:pPr>
        <w:pStyle w:val="ConsPlusNormal"/>
        <w:jc w:val="right"/>
        <w:outlineLvl w:val="1"/>
        <w:rPr>
          <w:rFonts w:ascii="PT Astra Serif" w:hAnsi="PT Astra Serif"/>
          <w:sz w:val="26"/>
          <w:szCs w:val="26"/>
        </w:rPr>
      </w:pPr>
    </w:p>
    <w:p w:rsidR="00DE2E7D" w:rsidRDefault="00D835D6" w:rsidP="0042112D">
      <w:pPr>
        <w:pStyle w:val="ConsPlusNormal"/>
        <w:jc w:val="right"/>
        <w:outlineLvl w:val="1"/>
        <w:rPr>
          <w:rFonts w:ascii="PT Astra Serif" w:hAnsi="PT Astra Serif"/>
          <w:sz w:val="26"/>
          <w:szCs w:val="26"/>
        </w:rPr>
      </w:pPr>
      <w:r>
        <w:rPr>
          <w:rFonts w:ascii="PT Astra Serif" w:hAnsi="PT Astra Serif"/>
          <w:sz w:val="26"/>
          <w:szCs w:val="26"/>
        </w:rPr>
        <w:lastRenderedPageBreak/>
        <w:t>Таблица 1</w:t>
      </w:r>
    </w:p>
    <w:tbl>
      <w:tblPr>
        <w:tblW w:w="9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629"/>
        <w:gridCol w:w="9072"/>
      </w:tblGrid>
      <w:tr w:rsidR="00DE2E7D" w:rsidTr="0042112D">
        <w:trPr>
          <w:cantSplit/>
          <w:trHeight w:val="541"/>
        </w:trPr>
        <w:tc>
          <w:tcPr>
            <w:tcW w:w="629" w:type="dxa"/>
            <w:vAlign w:val="bottom"/>
          </w:tcPr>
          <w:p w:rsidR="00DE2E7D" w:rsidRDefault="00D835D6">
            <w:pPr>
              <w:pStyle w:val="ConsPlusNormal"/>
              <w:jc w:val="center"/>
              <w:rPr>
                <w:rFonts w:ascii="PT Astra Serif" w:hAnsi="PT Astra Serif"/>
                <w:sz w:val="26"/>
                <w:szCs w:val="26"/>
              </w:rPr>
            </w:pPr>
            <w:r>
              <w:rPr>
                <w:rFonts w:ascii="PT Astra Serif" w:hAnsi="PT Astra Serif"/>
                <w:sz w:val="26"/>
                <w:szCs w:val="26"/>
              </w:rPr>
              <w:t xml:space="preserve">N </w:t>
            </w:r>
            <w:proofErr w:type="spellStart"/>
            <w:r>
              <w:rPr>
                <w:rFonts w:ascii="PT Astra Serif" w:hAnsi="PT Astra Serif"/>
                <w:sz w:val="26"/>
                <w:szCs w:val="26"/>
              </w:rPr>
              <w:t>пп</w:t>
            </w:r>
            <w:proofErr w:type="spellEnd"/>
          </w:p>
        </w:tc>
        <w:tc>
          <w:tcPr>
            <w:tcW w:w="9072" w:type="dxa"/>
            <w:vAlign w:val="center"/>
          </w:tcPr>
          <w:p w:rsidR="00DE2E7D" w:rsidRDefault="00D835D6">
            <w:pPr>
              <w:pStyle w:val="ConsPlusNormal"/>
              <w:jc w:val="center"/>
              <w:rPr>
                <w:rFonts w:ascii="PT Astra Serif" w:hAnsi="PT Astra Serif"/>
                <w:sz w:val="26"/>
                <w:szCs w:val="26"/>
              </w:rPr>
            </w:pPr>
            <w:r>
              <w:rPr>
                <w:rFonts w:ascii="PT Astra Serif" w:hAnsi="PT Astra Serif"/>
                <w:sz w:val="26"/>
                <w:szCs w:val="26"/>
              </w:rPr>
              <w:t>Наименование показателя</w:t>
            </w:r>
          </w:p>
        </w:tc>
      </w:tr>
      <w:tr w:rsidR="00DE2E7D" w:rsidTr="0042112D">
        <w:trPr>
          <w:cantSplit/>
        </w:trPr>
        <w:tc>
          <w:tcPr>
            <w:tcW w:w="629"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1.</w:t>
            </w:r>
          </w:p>
        </w:tc>
        <w:tc>
          <w:tcPr>
            <w:tcW w:w="9072" w:type="dxa"/>
          </w:tcPr>
          <w:p w:rsidR="00DE2E7D" w:rsidRDefault="00D835D6">
            <w:pPr>
              <w:pStyle w:val="ConsPlusNormal"/>
              <w:jc w:val="both"/>
              <w:rPr>
                <w:rFonts w:ascii="PT Astra Serif" w:hAnsi="PT Astra Serif"/>
                <w:sz w:val="26"/>
                <w:szCs w:val="26"/>
              </w:rPr>
            </w:pPr>
            <w:r>
              <w:rPr>
                <w:rFonts w:ascii="PT Astra Serif" w:hAnsi="PT Astra Serif"/>
                <w:sz w:val="26"/>
                <w:szCs w:val="26"/>
              </w:rPr>
              <w:t>Количество товаропроизводителей (без учета личных подсобных хозяйств), ед.</w:t>
            </w:r>
          </w:p>
        </w:tc>
      </w:tr>
      <w:tr w:rsidR="00DE2E7D" w:rsidTr="0042112D">
        <w:trPr>
          <w:cantSplit/>
        </w:trPr>
        <w:tc>
          <w:tcPr>
            <w:tcW w:w="629"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2.</w:t>
            </w:r>
          </w:p>
        </w:tc>
        <w:tc>
          <w:tcPr>
            <w:tcW w:w="9072" w:type="dxa"/>
          </w:tcPr>
          <w:p w:rsidR="00DE2E7D" w:rsidRDefault="00D835D6">
            <w:pPr>
              <w:pStyle w:val="ConsPlusNormal"/>
              <w:jc w:val="both"/>
              <w:rPr>
                <w:rFonts w:ascii="PT Astra Serif" w:hAnsi="PT Astra Serif"/>
                <w:sz w:val="26"/>
                <w:szCs w:val="26"/>
              </w:rPr>
            </w:pPr>
            <w:r>
              <w:rPr>
                <w:rFonts w:ascii="PT Astra Serif" w:hAnsi="PT Astra Serif"/>
                <w:sz w:val="26"/>
                <w:szCs w:val="26"/>
              </w:rPr>
              <w:t>Количество личных подсобных хозяйств, ед.</w:t>
            </w:r>
          </w:p>
        </w:tc>
      </w:tr>
      <w:tr w:rsidR="00DE2E7D" w:rsidTr="0042112D">
        <w:trPr>
          <w:cantSplit/>
        </w:trPr>
        <w:tc>
          <w:tcPr>
            <w:tcW w:w="629"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3.</w:t>
            </w:r>
          </w:p>
        </w:tc>
        <w:tc>
          <w:tcPr>
            <w:tcW w:w="9072" w:type="dxa"/>
          </w:tcPr>
          <w:p w:rsidR="00DE2E7D" w:rsidRDefault="00D835D6">
            <w:pPr>
              <w:pStyle w:val="ConsPlusNormal"/>
              <w:jc w:val="both"/>
              <w:rPr>
                <w:rFonts w:ascii="PT Astra Serif" w:hAnsi="PT Astra Serif"/>
                <w:sz w:val="26"/>
                <w:szCs w:val="26"/>
              </w:rPr>
            </w:pPr>
            <w:r>
              <w:rPr>
                <w:rFonts w:ascii="PT Astra Serif" w:hAnsi="PT Astra Serif"/>
                <w:sz w:val="26"/>
                <w:szCs w:val="26"/>
              </w:rPr>
              <w:t>Посевная площадь во всех категориях товаропроизводителей, тыс. га</w:t>
            </w:r>
          </w:p>
        </w:tc>
      </w:tr>
      <w:tr w:rsidR="00DE2E7D" w:rsidTr="0042112D">
        <w:tblPrEx>
          <w:tblBorders>
            <w:insideH w:val="none" w:sz="4" w:space="0" w:color="000000"/>
          </w:tblBorders>
        </w:tblPrEx>
        <w:trPr>
          <w:cantSplit/>
        </w:trPr>
        <w:tc>
          <w:tcPr>
            <w:tcW w:w="629" w:type="dxa"/>
            <w:tcBorders>
              <w:bottom w:val="none" w:sz="4" w:space="0" w:color="000000"/>
            </w:tcBorders>
          </w:tcPr>
          <w:p w:rsidR="00DE2E7D" w:rsidRDefault="00D835D6">
            <w:pPr>
              <w:pStyle w:val="ConsPlusNormal"/>
              <w:jc w:val="center"/>
              <w:rPr>
                <w:rFonts w:ascii="PT Astra Serif" w:hAnsi="PT Astra Serif"/>
                <w:sz w:val="26"/>
                <w:szCs w:val="26"/>
              </w:rPr>
            </w:pPr>
            <w:r>
              <w:rPr>
                <w:rFonts w:ascii="PT Astra Serif" w:hAnsi="PT Astra Serif"/>
                <w:sz w:val="26"/>
                <w:szCs w:val="26"/>
              </w:rPr>
              <w:t>4.</w:t>
            </w:r>
          </w:p>
        </w:tc>
        <w:tc>
          <w:tcPr>
            <w:tcW w:w="9072" w:type="dxa"/>
            <w:tcBorders>
              <w:bottom w:val="none" w:sz="4" w:space="0" w:color="000000"/>
            </w:tcBorders>
          </w:tcPr>
          <w:p w:rsidR="00DE2E7D" w:rsidRDefault="00D835D6">
            <w:pPr>
              <w:pStyle w:val="ConsPlusNormal"/>
              <w:jc w:val="both"/>
              <w:rPr>
                <w:rFonts w:ascii="PT Astra Serif" w:hAnsi="PT Astra Serif"/>
                <w:sz w:val="26"/>
                <w:szCs w:val="26"/>
              </w:rPr>
            </w:pPr>
            <w:r>
              <w:rPr>
                <w:rFonts w:ascii="PT Astra Serif" w:hAnsi="PT Astra Serif"/>
                <w:sz w:val="26"/>
                <w:szCs w:val="26"/>
              </w:rPr>
              <w:t xml:space="preserve">Количество реализованных на территории муниципального образования инвестиционных проектов в соответствии с распоряжением Губернатора Томской области от 10.02.2015 N 26-р </w:t>
            </w:r>
            <w:r w:rsidR="00335C26">
              <w:rPr>
                <w:rFonts w:ascii="PT Astra Serif" w:hAnsi="PT Astra Serif"/>
                <w:sz w:val="26"/>
                <w:szCs w:val="26"/>
              </w:rPr>
              <w:t>«</w:t>
            </w:r>
            <w:r>
              <w:rPr>
                <w:rFonts w:ascii="PT Astra Serif" w:hAnsi="PT Astra Serif"/>
                <w:sz w:val="26"/>
                <w:szCs w:val="26"/>
              </w:rPr>
              <w:t xml:space="preserve">Об утверждении регионального плана по </w:t>
            </w:r>
            <w:proofErr w:type="spellStart"/>
            <w:r>
              <w:rPr>
                <w:rFonts w:ascii="PT Astra Serif" w:hAnsi="PT Astra Serif"/>
                <w:sz w:val="26"/>
                <w:szCs w:val="26"/>
              </w:rPr>
              <w:t>импортозамещению</w:t>
            </w:r>
            <w:proofErr w:type="spellEnd"/>
            <w:r>
              <w:rPr>
                <w:rFonts w:ascii="PT Astra Serif" w:hAnsi="PT Astra Serif"/>
                <w:sz w:val="26"/>
                <w:szCs w:val="26"/>
              </w:rPr>
              <w:t xml:space="preserve"> Томской области</w:t>
            </w:r>
            <w:r w:rsidR="00335C26">
              <w:rPr>
                <w:rFonts w:ascii="PT Astra Serif" w:hAnsi="PT Astra Serif"/>
                <w:sz w:val="26"/>
                <w:szCs w:val="26"/>
              </w:rPr>
              <w:t>»</w:t>
            </w:r>
            <w:r>
              <w:rPr>
                <w:rFonts w:ascii="PT Astra Serif" w:hAnsi="PT Astra Serif"/>
                <w:sz w:val="26"/>
                <w:szCs w:val="26"/>
              </w:rPr>
              <w:t xml:space="preserve"> в 2015 - 2017 гг. и в рамках мероприятий </w:t>
            </w:r>
            <w:r w:rsidR="00335C26">
              <w:rPr>
                <w:rFonts w:ascii="PT Astra Serif" w:hAnsi="PT Astra Serif"/>
                <w:sz w:val="26"/>
                <w:szCs w:val="26"/>
              </w:rPr>
              <w:t>«</w:t>
            </w:r>
            <w:r>
              <w:rPr>
                <w:rFonts w:ascii="PT Astra Serif" w:hAnsi="PT Astra Serif"/>
                <w:sz w:val="26"/>
                <w:szCs w:val="26"/>
              </w:rPr>
              <w:t>Поддержка начинающих фермеров</w:t>
            </w:r>
            <w:r w:rsidR="00335C26">
              <w:rPr>
                <w:rFonts w:ascii="PT Astra Serif" w:hAnsi="PT Astra Serif"/>
                <w:sz w:val="26"/>
                <w:szCs w:val="26"/>
              </w:rPr>
              <w:t>»</w:t>
            </w:r>
            <w:r>
              <w:rPr>
                <w:rFonts w:ascii="PT Astra Serif" w:hAnsi="PT Astra Serif"/>
                <w:sz w:val="26"/>
                <w:szCs w:val="26"/>
              </w:rPr>
              <w:t xml:space="preserve"> и </w:t>
            </w:r>
            <w:r w:rsidR="00335C26">
              <w:rPr>
                <w:rFonts w:ascii="PT Astra Serif" w:hAnsi="PT Astra Serif"/>
                <w:sz w:val="26"/>
                <w:szCs w:val="26"/>
              </w:rPr>
              <w:t>«</w:t>
            </w:r>
            <w:r>
              <w:rPr>
                <w:rFonts w:ascii="PT Astra Serif" w:hAnsi="PT Astra Serif"/>
                <w:sz w:val="26"/>
                <w:szCs w:val="26"/>
              </w:rPr>
              <w:t>Развитие семейных животноводческих ферм на базе крестьянских (фермерских) хозяйств</w:t>
            </w:r>
            <w:r w:rsidR="00335C26">
              <w:rPr>
                <w:rFonts w:ascii="PT Astra Serif" w:hAnsi="PT Astra Serif"/>
                <w:sz w:val="26"/>
                <w:szCs w:val="26"/>
              </w:rPr>
              <w:t>»</w:t>
            </w:r>
            <w:r>
              <w:rPr>
                <w:rFonts w:ascii="PT Astra Serif" w:hAnsi="PT Astra Serif"/>
                <w:sz w:val="26"/>
                <w:szCs w:val="26"/>
              </w:rPr>
              <w:t xml:space="preserve"> государственной программы </w:t>
            </w:r>
            <w:r w:rsidR="00335C26">
              <w:rPr>
                <w:rFonts w:ascii="PT Astra Serif" w:hAnsi="PT Astra Serif"/>
                <w:sz w:val="26"/>
                <w:szCs w:val="26"/>
              </w:rPr>
              <w:t>«</w:t>
            </w:r>
            <w:r>
              <w:rPr>
                <w:rFonts w:ascii="PT Astra Serif" w:hAnsi="PT Astra Serif"/>
                <w:sz w:val="26"/>
                <w:szCs w:val="26"/>
              </w:rPr>
              <w:t>Развитие сельского хозяйства и регулируемых рынков в Томской области</w:t>
            </w:r>
            <w:r w:rsidR="00335C26">
              <w:rPr>
                <w:rFonts w:ascii="PT Astra Serif" w:hAnsi="PT Astra Serif"/>
                <w:sz w:val="26"/>
                <w:szCs w:val="26"/>
              </w:rPr>
              <w:t>»</w:t>
            </w:r>
            <w:r>
              <w:rPr>
                <w:rFonts w:ascii="PT Astra Serif" w:hAnsi="PT Astra Serif"/>
                <w:sz w:val="26"/>
                <w:szCs w:val="26"/>
              </w:rPr>
              <w:t>, утвержденной постановлением Администрации Томской области от 12.12.2014 N 485а, в 2012 - 2016 гг., ед.</w:t>
            </w:r>
          </w:p>
        </w:tc>
      </w:tr>
      <w:tr w:rsidR="00DE2E7D" w:rsidTr="0042112D">
        <w:trPr>
          <w:cantSplit/>
        </w:trPr>
        <w:tc>
          <w:tcPr>
            <w:tcW w:w="629"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5.</w:t>
            </w:r>
          </w:p>
        </w:tc>
        <w:tc>
          <w:tcPr>
            <w:tcW w:w="9072" w:type="dxa"/>
          </w:tcPr>
          <w:p w:rsidR="00DE2E7D" w:rsidRDefault="00D835D6">
            <w:pPr>
              <w:pStyle w:val="ConsPlusNormal"/>
              <w:jc w:val="both"/>
              <w:rPr>
                <w:rFonts w:ascii="PT Astra Serif" w:hAnsi="PT Astra Serif"/>
                <w:sz w:val="26"/>
                <w:szCs w:val="26"/>
              </w:rPr>
            </w:pPr>
            <w:r>
              <w:rPr>
                <w:rFonts w:ascii="PT Astra Serif" w:hAnsi="PT Astra Serif"/>
                <w:sz w:val="26"/>
                <w:szCs w:val="26"/>
              </w:rPr>
              <w:t>Среднегодовая численность работников товаропроизводителей (без учета личных подсобных хозяйств), чел.</w:t>
            </w:r>
          </w:p>
        </w:tc>
      </w:tr>
      <w:tr w:rsidR="00DE2E7D" w:rsidTr="0042112D">
        <w:trPr>
          <w:cantSplit/>
          <w:trHeight w:val="493"/>
        </w:trPr>
        <w:tc>
          <w:tcPr>
            <w:tcW w:w="629"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6.</w:t>
            </w:r>
          </w:p>
        </w:tc>
        <w:tc>
          <w:tcPr>
            <w:tcW w:w="9072" w:type="dxa"/>
          </w:tcPr>
          <w:p w:rsidR="00DE2E7D" w:rsidRDefault="00D835D6">
            <w:pPr>
              <w:pStyle w:val="ConsPlusNormal"/>
              <w:jc w:val="both"/>
              <w:rPr>
                <w:rFonts w:ascii="PT Astra Serif" w:hAnsi="PT Astra Serif"/>
                <w:sz w:val="26"/>
                <w:szCs w:val="26"/>
              </w:rPr>
            </w:pPr>
            <w:r>
              <w:rPr>
                <w:rFonts w:ascii="PT Astra Serif" w:hAnsi="PT Astra Serif"/>
                <w:sz w:val="26"/>
                <w:szCs w:val="26"/>
              </w:rPr>
              <w:t>Поголовье крупного рогатого скота во всех категориях товаропроизводителей, тыс. голов</w:t>
            </w:r>
          </w:p>
        </w:tc>
      </w:tr>
      <w:tr w:rsidR="00DE2E7D" w:rsidTr="0042112D">
        <w:trPr>
          <w:cantSplit/>
        </w:trPr>
        <w:tc>
          <w:tcPr>
            <w:tcW w:w="629"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7.</w:t>
            </w:r>
          </w:p>
        </w:tc>
        <w:tc>
          <w:tcPr>
            <w:tcW w:w="9072" w:type="dxa"/>
          </w:tcPr>
          <w:p w:rsidR="00DE2E7D" w:rsidRDefault="00D835D6">
            <w:pPr>
              <w:pStyle w:val="ConsPlusNormal"/>
              <w:jc w:val="both"/>
              <w:rPr>
                <w:rFonts w:ascii="PT Astra Serif" w:hAnsi="PT Astra Serif"/>
                <w:sz w:val="26"/>
                <w:szCs w:val="26"/>
              </w:rPr>
            </w:pPr>
            <w:r>
              <w:rPr>
                <w:rFonts w:ascii="PT Astra Serif" w:hAnsi="PT Astra Serif"/>
                <w:sz w:val="26"/>
                <w:szCs w:val="26"/>
              </w:rPr>
              <w:t>Объем производства сельскохозяйственной продукции, млн руб.</w:t>
            </w:r>
          </w:p>
        </w:tc>
      </w:tr>
      <w:tr w:rsidR="00DE2E7D" w:rsidTr="0042112D">
        <w:trPr>
          <w:cantSplit/>
        </w:trPr>
        <w:tc>
          <w:tcPr>
            <w:tcW w:w="629"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8.</w:t>
            </w:r>
          </w:p>
        </w:tc>
        <w:tc>
          <w:tcPr>
            <w:tcW w:w="9072" w:type="dxa"/>
          </w:tcPr>
          <w:p w:rsidR="00DE2E7D" w:rsidRDefault="00D835D6">
            <w:pPr>
              <w:pStyle w:val="ConsPlusNormal"/>
              <w:jc w:val="both"/>
              <w:rPr>
                <w:rFonts w:ascii="PT Astra Serif" w:hAnsi="PT Astra Serif"/>
                <w:sz w:val="26"/>
                <w:szCs w:val="26"/>
              </w:rPr>
            </w:pPr>
            <w:r>
              <w:rPr>
                <w:rFonts w:ascii="PT Astra Serif" w:hAnsi="PT Astra Serif"/>
                <w:sz w:val="26"/>
                <w:szCs w:val="26"/>
              </w:rPr>
              <w:t>Объем государственной поддержки сельскохозяйственного производства, млн</w:t>
            </w:r>
            <w:r w:rsidR="002377A8">
              <w:rPr>
                <w:rFonts w:ascii="PT Astra Serif" w:hAnsi="PT Astra Serif"/>
                <w:sz w:val="26"/>
                <w:szCs w:val="26"/>
              </w:rPr>
              <w:t>.</w:t>
            </w:r>
            <w:r>
              <w:rPr>
                <w:rFonts w:ascii="PT Astra Serif" w:hAnsi="PT Astra Serif"/>
                <w:sz w:val="26"/>
                <w:szCs w:val="26"/>
              </w:rPr>
              <w:t xml:space="preserve"> руб.</w:t>
            </w:r>
          </w:p>
        </w:tc>
      </w:tr>
    </w:tbl>
    <w:p w:rsidR="00DE2E7D" w:rsidRDefault="00D835D6">
      <w:pPr>
        <w:pStyle w:val="ConsPlusNormal"/>
        <w:ind w:firstLine="709"/>
        <w:jc w:val="both"/>
        <w:rPr>
          <w:rFonts w:ascii="PT Astra Serif" w:hAnsi="PT Astra Serif"/>
          <w:sz w:val="26"/>
          <w:szCs w:val="26"/>
        </w:rPr>
      </w:pPr>
      <w:r>
        <w:rPr>
          <w:rFonts w:ascii="PT Astra Serif" w:hAnsi="PT Astra Serif"/>
          <w:sz w:val="26"/>
          <w:szCs w:val="26"/>
        </w:rPr>
        <w:t>По каждому виду показателей муниципальные образования оцениваются в баллах по критериям, приведенным в таблице 2.</w:t>
      </w:r>
    </w:p>
    <w:p w:rsidR="00DE2E7D" w:rsidRDefault="00DE2E7D">
      <w:pPr>
        <w:pStyle w:val="ConsPlusNormal"/>
        <w:ind w:firstLine="709"/>
        <w:jc w:val="both"/>
        <w:rPr>
          <w:rFonts w:ascii="PT Astra Serif" w:hAnsi="PT Astra Serif"/>
          <w:sz w:val="26"/>
          <w:szCs w:val="26"/>
        </w:rPr>
      </w:pPr>
    </w:p>
    <w:p w:rsidR="002377A8" w:rsidRDefault="002377A8">
      <w:pPr>
        <w:pStyle w:val="ConsPlusNormal"/>
        <w:ind w:firstLine="709"/>
        <w:jc w:val="both"/>
        <w:rPr>
          <w:rFonts w:ascii="PT Astra Serif" w:hAnsi="PT Astra Serif"/>
          <w:sz w:val="26"/>
          <w:szCs w:val="26"/>
        </w:rPr>
      </w:pPr>
    </w:p>
    <w:p w:rsidR="00335C26" w:rsidRDefault="00335C26" w:rsidP="00335C26">
      <w:pPr>
        <w:pStyle w:val="ConsPlusNormal"/>
        <w:tabs>
          <w:tab w:val="left" w:pos="8170"/>
          <w:tab w:val="right" w:pos="9638"/>
        </w:tabs>
        <w:outlineLvl w:val="1"/>
        <w:rPr>
          <w:rFonts w:ascii="PT Astra Serif" w:hAnsi="PT Astra Serif"/>
          <w:sz w:val="26"/>
          <w:szCs w:val="26"/>
        </w:rPr>
      </w:pPr>
      <w:r>
        <w:rPr>
          <w:rFonts w:ascii="PT Astra Serif" w:hAnsi="PT Astra Serif"/>
          <w:sz w:val="26"/>
          <w:szCs w:val="26"/>
        </w:rPr>
        <w:tab/>
      </w:r>
    </w:p>
    <w:p w:rsidR="00335C26" w:rsidRDefault="00335C26" w:rsidP="00335C26">
      <w:pPr>
        <w:pStyle w:val="ConsPlusNormal"/>
        <w:tabs>
          <w:tab w:val="left" w:pos="8170"/>
          <w:tab w:val="right" w:pos="9638"/>
        </w:tabs>
        <w:outlineLvl w:val="1"/>
        <w:rPr>
          <w:rFonts w:ascii="PT Astra Serif" w:hAnsi="PT Astra Serif"/>
          <w:sz w:val="26"/>
          <w:szCs w:val="26"/>
        </w:rPr>
      </w:pPr>
    </w:p>
    <w:p w:rsidR="00335C26" w:rsidRDefault="00335C26" w:rsidP="00335C26">
      <w:pPr>
        <w:pStyle w:val="ConsPlusNormal"/>
        <w:tabs>
          <w:tab w:val="left" w:pos="8170"/>
          <w:tab w:val="right" w:pos="9638"/>
        </w:tabs>
        <w:outlineLvl w:val="1"/>
        <w:rPr>
          <w:rFonts w:ascii="PT Astra Serif" w:hAnsi="PT Astra Serif"/>
          <w:sz w:val="26"/>
          <w:szCs w:val="26"/>
        </w:rPr>
      </w:pPr>
    </w:p>
    <w:p w:rsidR="00335C26" w:rsidRDefault="00335C26" w:rsidP="00335C26">
      <w:pPr>
        <w:pStyle w:val="ConsPlusNormal"/>
        <w:tabs>
          <w:tab w:val="left" w:pos="8170"/>
          <w:tab w:val="right" w:pos="9638"/>
        </w:tabs>
        <w:outlineLvl w:val="1"/>
        <w:rPr>
          <w:rFonts w:ascii="PT Astra Serif" w:hAnsi="PT Astra Serif"/>
          <w:sz w:val="26"/>
          <w:szCs w:val="26"/>
        </w:rPr>
      </w:pPr>
    </w:p>
    <w:p w:rsidR="00335C26" w:rsidRDefault="00335C26" w:rsidP="00335C26">
      <w:pPr>
        <w:pStyle w:val="ConsPlusNormal"/>
        <w:tabs>
          <w:tab w:val="left" w:pos="8170"/>
          <w:tab w:val="right" w:pos="9638"/>
        </w:tabs>
        <w:outlineLvl w:val="1"/>
        <w:rPr>
          <w:rFonts w:ascii="PT Astra Serif" w:hAnsi="PT Astra Serif"/>
          <w:sz w:val="26"/>
          <w:szCs w:val="26"/>
        </w:rPr>
      </w:pPr>
    </w:p>
    <w:p w:rsidR="00335C26" w:rsidRDefault="00335C26" w:rsidP="00335C26">
      <w:pPr>
        <w:pStyle w:val="ConsPlusNormal"/>
        <w:tabs>
          <w:tab w:val="left" w:pos="8170"/>
          <w:tab w:val="right" w:pos="9638"/>
        </w:tabs>
        <w:outlineLvl w:val="1"/>
        <w:rPr>
          <w:rFonts w:ascii="PT Astra Serif" w:hAnsi="PT Astra Serif"/>
          <w:sz w:val="26"/>
          <w:szCs w:val="26"/>
        </w:rPr>
      </w:pPr>
    </w:p>
    <w:p w:rsidR="00335C26" w:rsidRDefault="00335C26" w:rsidP="00335C26">
      <w:pPr>
        <w:pStyle w:val="ConsPlusNormal"/>
        <w:tabs>
          <w:tab w:val="left" w:pos="8170"/>
          <w:tab w:val="right" w:pos="9638"/>
        </w:tabs>
        <w:outlineLvl w:val="1"/>
        <w:rPr>
          <w:rFonts w:ascii="PT Astra Serif" w:hAnsi="PT Astra Serif"/>
          <w:sz w:val="26"/>
          <w:szCs w:val="26"/>
        </w:rPr>
      </w:pPr>
    </w:p>
    <w:p w:rsidR="00335C26" w:rsidRDefault="00335C26" w:rsidP="00335C26">
      <w:pPr>
        <w:pStyle w:val="ConsPlusNormal"/>
        <w:tabs>
          <w:tab w:val="left" w:pos="8170"/>
          <w:tab w:val="right" w:pos="9638"/>
        </w:tabs>
        <w:outlineLvl w:val="1"/>
        <w:rPr>
          <w:rFonts w:ascii="PT Astra Serif" w:hAnsi="PT Astra Serif"/>
          <w:sz w:val="26"/>
          <w:szCs w:val="26"/>
        </w:rPr>
      </w:pPr>
    </w:p>
    <w:p w:rsidR="00335C26" w:rsidRDefault="00335C26" w:rsidP="00335C26">
      <w:pPr>
        <w:pStyle w:val="ConsPlusNormal"/>
        <w:tabs>
          <w:tab w:val="left" w:pos="8170"/>
          <w:tab w:val="right" w:pos="9638"/>
        </w:tabs>
        <w:outlineLvl w:val="1"/>
        <w:rPr>
          <w:rFonts w:ascii="PT Astra Serif" w:hAnsi="PT Astra Serif"/>
          <w:sz w:val="26"/>
          <w:szCs w:val="26"/>
        </w:rPr>
      </w:pPr>
    </w:p>
    <w:p w:rsidR="00335C26" w:rsidRDefault="00335C26" w:rsidP="00335C26">
      <w:pPr>
        <w:pStyle w:val="ConsPlusNormal"/>
        <w:tabs>
          <w:tab w:val="left" w:pos="8170"/>
          <w:tab w:val="right" w:pos="9638"/>
        </w:tabs>
        <w:outlineLvl w:val="1"/>
        <w:rPr>
          <w:rFonts w:ascii="PT Astra Serif" w:hAnsi="PT Astra Serif"/>
          <w:sz w:val="26"/>
          <w:szCs w:val="26"/>
        </w:rPr>
      </w:pPr>
    </w:p>
    <w:p w:rsidR="00335C26" w:rsidRDefault="00335C26" w:rsidP="00335C26">
      <w:pPr>
        <w:pStyle w:val="ConsPlusNormal"/>
        <w:tabs>
          <w:tab w:val="left" w:pos="8170"/>
          <w:tab w:val="right" w:pos="9638"/>
        </w:tabs>
        <w:outlineLvl w:val="1"/>
        <w:rPr>
          <w:rFonts w:ascii="PT Astra Serif" w:hAnsi="PT Astra Serif"/>
          <w:sz w:val="26"/>
          <w:szCs w:val="26"/>
        </w:rPr>
      </w:pPr>
    </w:p>
    <w:p w:rsidR="00335C26" w:rsidRDefault="00335C26" w:rsidP="00335C26">
      <w:pPr>
        <w:pStyle w:val="ConsPlusNormal"/>
        <w:tabs>
          <w:tab w:val="left" w:pos="8170"/>
          <w:tab w:val="right" w:pos="9638"/>
        </w:tabs>
        <w:outlineLvl w:val="1"/>
        <w:rPr>
          <w:rFonts w:ascii="PT Astra Serif" w:hAnsi="PT Astra Serif"/>
          <w:sz w:val="26"/>
          <w:szCs w:val="26"/>
        </w:rPr>
      </w:pPr>
    </w:p>
    <w:p w:rsidR="00335C26" w:rsidRDefault="00335C26" w:rsidP="00335C26">
      <w:pPr>
        <w:pStyle w:val="ConsPlusNormal"/>
        <w:tabs>
          <w:tab w:val="left" w:pos="8170"/>
          <w:tab w:val="right" w:pos="9638"/>
        </w:tabs>
        <w:outlineLvl w:val="1"/>
        <w:rPr>
          <w:rFonts w:ascii="PT Astra Serif" w:hAnsi="PT Astra Serif"/>
          <w:sz w:val="26"/>
          <w:szCs w:val="26"/>
        </w:rPr>
      </w:pPr>
    </w:p>
    <w:p w:rsidR="00335C26" w:rsidRDefault="00335C26" w:rsidP="00335C26">
      <w:pPr>
        <w:pStyle w:val="ConsPlusNormal"/>
        <w:tabs>
          <w:tab w:val="left" w:pos="8170"/>
          <w:tab w:val="right" w:pos="9638"/>
        </w:tabs>
        <w:outlineLvl w:val="1"/>
        <w:rPr>
          <w:rFonts w:ascii="PT Astra Serif" w:hAnsi="PT Astra Serif"/>
          <w:sz w:val="26"/>
          <w:szCs w:val="26"/>
        </w:rPr>
      </w:pPr>
    </w:p>
    <w:p w:rsidR="00335C26" w:rsidRDefault="00335C26" w:rsidP="00335C26">
      <w:pPr>
        <w:pStyle w:val="ConsPlusNormal"/>
        <w:tabs>
          <w:tab w:val="left" w:pos="8170"/>
          <w:tab w:val="right" w:pos="9638"/>
        </w:tabs>
        <w:outlineLvl w:val="1"/>
        <w:rPr>
          <w:rFonts w:ascii="PT Astra Serif" w:hAnsi="PT Astra Serif"/>
          <w:sz w:val="26"/>
          <w:szCs w:val="26"/>
        </w:rPr>
      </w:pPr>
    </w:p>
    <w:p w:rsidR="00335C26" w:rsidRDefault="00335C26" w:rsidP="00335C26">
      <w:pPr>
        <w:pStyle w:val="ConsPlusNormal"/>
        <w:tabs>
          <w:tab w:val="left" w:pos="8170"/>
          <w:tab w:val="right" w:pos="9638"/>
        </w:tabs>
        <w:outlineLvl w:val="1"/>
        <w:rPr>
          <w:rFonts w:ascii="PT Astra Serif" w:hAnsi="PT Astra Serif"/>
          <w:sz w:val="26"/>
          <w:szCs w:val="26"/>
        </w:rPr>
      </w:pPr>
    </w:p>
    <w:p w:rsidR="00DE2E7D" w:rsidRDefault="00335C26" w:rsidP="00335C26">
      <w:pPr>
        <w:pStyle w:val="ConsPlusNormal"/>
        <w:tabs>
          <w:tab w:val="left" w:pos="8170"/>
          <w:tab w:val="right" w:pos="9638"/>
        </w:tabs>
        <w:outlineLvl w:val="1"/>
        <w:rPr>
          <w:rFonts w:ascii="PT Astra Serif" w:hAnsi="PT Astra Serif"/>
          <w:sz w:val="26"/>
          <w:szCs w:val="26"/>
        </w:rPr>
      </w:pPr>
      <w:r>
        <w:rPr>
          <w:rFonts w:ascii="PT Astra Serif" w:hAnsi="PT Astra Serif"/>
          <w:sz w:val="26"/>
          <w:szCs w:val="26"/>
        </w:rPr>
        <w:tab/>
      </w:r>
      <w:r w:rsidR="00D835D6">
        <w:rPr>
          <w:rFonts w:ascii="PT Astra Serif" w:hAnsi="PT Astra Serif"/>
          <w:sz w:val="26"/>
          <w:szCs w:val="26"/>
        </w:rPr>
        <w:t>Таблица 2</w:t>
      </w:r>
    </w:p>
    <w:tbl>
      <w:tblPr>
        <w:tblW w:w="9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629"/>
        <w:gridCol w:w="4962"/>
        <w:gridCol w:w="992"/>
        <w:gridCol w:w="1134"/>
        <w:gridCol w:w="992"/>
        <w:gridCol w:w="992"/>
      </w:tblGrid>
      <w:tr w:rsidR="00DE2E7D" w:rsidTr="004D64E5">
        <w:trPr>
          <w:cantSplit/>
          <w:trHeight w:val="20"/>
        </w:trPr>
        <w:tc>
          <w:tcPr>
            <w:tcW w:w="629" w:type="dxa"/>
            <w:vMerge w:val="restart"/>
          </w:tcPr>
          <w:p w:rsidR="00DE2E7D" w:rsidRDefault="00D835D6">
            <w:pPr>
              <w:pStyle w:val="ConsPlusNormal"/>
              <w:jc w:val="center"/>
              <w:rPr>
                <w:rFonts w:ascii="PT Astra Serif" w:hAnsi="PT Astra Serif"/>
                <w:sz w:val="26"/>
                <w:szCs w:val="26"/>
              </w:rPr>
            </w:pPr>
            <w:r>
              <w:rPr>
                <w:rFonts w:ascii="PT Astra Serif" w:hAnsi="PT Astra Serif"/>
                <w:sz w:val="26"/>
                <w:szCs w:val="26"/>
              </w:rPr>
              <w:t xml:space="preserve">N </w:t>
            </w:r>
            <w:proofErr w:type="spellStart"/>
            <w:r>
              <w:rPr>
                <w:rFonts w:ascii="PT Astra Serif" w:hAnsi="PT Astra Serif"/>
                <w:sz w:val="26"/>
                <w:szCs w:val="26"/>
              </w:rPr>
              <w:t>пп</w:t>
            </w:r>
            <w:proofErr w:type="spellEnd"/>
          </w:p>
        </w:tc>
        <w:tc>
          <w:tcPr>
            <w:tcW w:w="4962" w:type="dxa"/>
            <w:vMerge w:val="restart"/>
          </w:tcPr>
          <w:p w:rsidR="00DE2E7D" w:rsidRDefault="00D835D6">
            <w:pPr>
              <w:pStyle w:val="ConsPlusNormal"/>
              <w:jc w:val="center"/>
              <w:rPr>
                <w:rFonts w:ascii="PT Astra Serif" w:hAnsi="PT Astra Serif"/>
                <w:sz w:val="26"/>
                <w:szCs w:val="26"/>
              </w:rPr>
            </w:pPr>
            <w:r>
              <w:rPr>
                <w:rFonts w:ascii="PT Astra Serif" w:hAnsi="PT Astra Serif"/>
                <w:sz w:val="26"/>
                <w:szCs w:val="26"/>
              </w:rPr>
              <w:t>Наименование показателя</w:t>
            </w:r>
          </w:p>
        </w:tc>
        <w:tc>
          <w:tcPr>
            <w:tcW w:w="4110" w:type="dxa"/>
            <w:gridSpan w:val="4"/>
          </w:tcPr>
          <w:p w:rsidR="00DE2E7D" w:rsidRDefault="00D835D6">
            <w:pPr>
              <w:pStyle w:val="ConsPlusNormal"/>
              <w:jc w:val="center"/>
              <w:rPr>
                <w:rFonts w:ascii="PT Astra Serif" w:hAnsi="PT Astra Serif"/>
                <w:sz w:val="26"/>
                <w:szCs w:val="26"/>
              </w:rPr>
            </w:pPr>
            <w:r>
              <w:rPr>
                <w:rFonts w:ascii="PT Astra Serif" w:hAnsi="PT Astra Serif"/>
                <w:sz w:val="26"/>
                <w:szCs w:val="26"/>
              </w:rPr>
              <w:t>Критерии оценки</w:t>
            </w:r>
          </w:p>
        </w:tc>
      </w:tr>
      <w:tr w:rsidR="00DE2E7D" w:rsidTr="004D64E5">
        <w:trPr>
          <w:cantSplit/>
          <w:trHeight w:val="20"/>
        </w:trPr>
        <w:tc>
          <w:tcPr>
            <w:tcW w:w="629" w:type="dxa"/>
            <w:vMerge/>
          </w:tcPr>
          <w:p w:rsidR="00DE2E7D" w:rsidRDefault="00DE2E7D">
            <w:pPr>
              <w:pStyle w:val="ConsPlusNormal"/>
              <w:rPr>
                <w:rFonts w:ascii="PT Astra Serif" w:hAnsi="PT Astra Serif"/>
                <w:sz w:val="26"/>
                <w:szCs w:val="26"/>
              </w:rPr>
            </w:pPr>
          </w:p>
        </w:tc>
        <w:tc>
          <w:tcPr>
            <w:tcW w:w="4962" w:type="dxa"/>
            <w:vMerge/>
          </w:tcPr>
          <w:p w:rsidR="00DE2E7D" w:rsidRDefault="00DE2E7D">
            <w:pPr>
              <w:pStyle w:val="ConsPlusNormal"/>
              <w:rPr>
                <w:rFonts w:ascii="PT Astra Serif" w:hAnsi="PT Astra Serif"/>
                <w:sz w:val="26"/>
                <w:szCs w:val="26"/>
              </w:rPr>
            </w:pPr>
          </w:p>
        </w:tc>
        <w:tc>
          <w:tcPr>
            <w:tcW w:w="992"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14 баллов</w:t>
            </w:r>
          </w:p>
        </w:tc>
        <w:tc>
          <w:tcPr>
            <w:tcW w:w="1134"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9,5 балла</w:t>
            </w:r>
          </w:p>
        </w:tc>
        <w:tc>
          <w:tcPr>
            <w:tcW w:w="992"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5 баллов</w:t>
            </w:r>
          </w:p>
        </w:tc>
        <w:tc>
          <w:tcPr>
            <w:tcW w:w="992"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0,5 балла</w:t>
            </w:r>
          </w:p>
        </w:tc>
      </w:tr>
      <w:tr w:rsidR="00DE2E7D" w:rsidTr="004D64E5">
        <w:trPr>
          <w:cantSplit/>
          <w:trHeight w:val="20"/>
        </w:trPr>
        <w:tc>
          <w:tcPr>
            <w:tcW w:w="629"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1.</w:t>
            </w:r>
          </w:p>
        </w:tc>
        <w:tc>
          <w:tcPr>
            <w:tcW w:w="4962" w:type="dxa"/>
          </w:tcPr>
          <w:p w:rsidR="00DE2E7D" w:rsidRDefault="00D835D6">
            <w:pPr>
              <w:pStyle w:val="ConsPlusNormal"/>
              <w:rPr>
                <w:rFonts w:ascii="PT Astra Serif" w:hAnsi="PT Astra Serif"/>
                <w:sz w:val="26"/>
                <w:szCs w:val="26"/>
              </w:rPr>
            </w:pPr>
            <w:r>
              <w:rPr>
                <w:rFonts w:ascii="PT Astra Serif" w:hAnsi="PT Astra Serif"/>
                <w:sz w:val="26"/>
                <w:szCs w:val="26"/>
              </w:rPr>
              <w:t>Количество товаропроизводителей (без учета личных подсобных хозяйств), ед.</w:t>
            </w:r>
          </w:p>
        </w:tc>
        <w:tc>
          <w:tcPr>
            <w:tcW w:w="992"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свыше 33</w:t>
            </w:r>
          </w:p>
        </w:tc>
        <w:tc>
          <w:tcPr>
            <w:tcW w:w="1134"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24 - 32</w:t>
            </w:r>
          </w:p>
        </w:tc>
        <w:tc>
          <w:tcPr>
            <w:tcW w:w="992"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12 - 23</w:t>
            </w:r>
          </w:p>
        </w:tc>
        <w:tc>
          <w:tcPr>
            <w:tcW w:w="992"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1 - 11</w:t>
            </w:r>
          </w:p>
        </w:tc>
      </w:tr>
      <w:tr w:rsidR="00DE2E7D" w:rsidTr="004D64E5">
        <w:trPr>
          <w:cantSplit/>
          <w:trHeight w:val="20"/>
        </w:trPr>
        <w:tc>
          <w:tcPr>
            <w:tcW w:w="629"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2.</w:t>
            </w:r>
          </w:p>
        </w:tc>
        <w:tc>
          <w:tcPr>
            <w:tcW w:w="4962" w:type="dxa"/>
          </w:tcPr>
          <w:p w:rsidR="00DE2E7D" w:rsidRDefault="00D835D6">
            <w:pPr>
              <w:pStyle w:val="ConsPlusNormal"/>
              <w:rPr>
                <w:rFonts w:ascii="PT Astra Serif" w:hAnsi="PT Astra Serif"/>
                <w:sz w:val="26"/>
                <w:szCs w:val="26"/>
              </w:rPr>
            </w:pPr>
            <w:r>
              <w:rPr>
                <w:rFonts w:ascii="PT Astra Serif" w:hAnsi="PT Astra Serif"/>
                <w:sz w:val="26"/>
                <w:szCs w:val="26"/>
              </w:rPr>
              <w:t>Количество личных подсобных хозяйств, ед.</w:t>
            </w:r>
          </w:p>
        </w:tc>
        <w:tc>
          <w:tcPr>
            <w:tcW w:w="992"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свыше 10001</w:t>
            </w:r>
          </w:p>
        </w:tc>
        <w:tc>
          <w:tcPr>
            <w:tcW w:w="1134"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6001 - 10000</w:t>
            </w:r>
          </w:p>
        </w:tc>
        <w:tc>
          <w:tcPr>
            <w:tcW w:w="992"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2001 - 6000</w:t>
            </w:r>
          </w:p>
        </w:tc>
        <w:tc>
          <w:tcPr>
            <w:tcW w:w="992"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10 - 2000</w:t>
            </w:r>
          </w:p>
        </w:tc>
      </w:tr>
      <w:tr w:rsidR="00DE2E7D" w:rsidTr="004D64E5">
        <w:trPr>
          <w:cantSplit/>
          <w:trHeight w:val="20"/>
        </w:trPr>
        <w:tc>
          <w:tcPr>
            <w:tcW w:w="629"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3.</w:t>
            </w:r>
          </w:p>
        </w:tc>
        <w:tc>
          <w:tcPr>
            <w:tcW w:w="4962" w:type="dxa"/>
          </w:tcPr>
          <w:p w:rsidR="00DE2E7D" w:rsidRDefault="00D835D6">
            <w:pPr>
              <w:pStyle w:val="ConsPlusNormal"/>
              <w:rPr>
                <w:rFonts w:ascii="PT Astra Serif" w:hAnsi="PT Astra Serif"/>
                <w:sz w:val="26"/>
                <w:szCs w:val="26"/>
              </w:rPr>
            </w:pPr>
            <w:r>
              <w:rPr>
                <w:rFonts w:ascii="PT Astra Serif" w:hAnsi="PT Astra Serif"/>
                <w:sz w:val="26"/>
                <w:szCs w:val="26"/>
              </w:rPr>
              <w:t>Посевная площадь во всех категориях товаропроизводителей, тыс. га</w:t>
            </w:r>
          </w:p>
        </w:tc>
        <w:tc>
          <w:tcPr>
            <w:tcW w:w="992"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свыше 20,1</w:t>
            </w:r>
          </w:p>
        </w:tc>
        <w:tc>
          <w:tcPr>
            <w:tcW w:w="1134"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10,1 - 20</w:t>
            </w:r>
          </w:p>
        </w:tc>
        <w:tc>
          <w:tcPr>
            <w:tcW w:w="992"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5,1 - 10</w:t>
            </w:r>
          </w:p>
        </w:tc>
        <w:tc>
          <w:tcPr>
            <w:tcW w:w="992"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0,1 - 5</w:t>
            </w:r>
          </w:p>
        </w:tc>
      </w:tr>
      <w:tr w:rsidR="00DE2E7D" w:rsidTr="004D64E5">
        <w:tblPrEx>
          <w:tblBorders>
            <w:insideH w:val="none" w:sz="4" w:space="0" w:color="000000"/>
          </w:tblBorders>
        </w:tblPrEx>
        <w:trPr>
          <w:cantSplit/>
          <w:trHeight w:val="20"/>
        </w:trPr>
        <w:tc>
          <w:tcPr>
            <w:tcW w:w="629" w:type="dxa"/>
            <w:tcBorders>
              <w:bottom w:val="none" w:sz="4" w:space="0" w:color="000000"/>
            </w:tcBorders>
          </w:tcPr>
          <w:p w:rsidR="00DE2E7D" w:rsidRDefault="00D835D6">
            <w:pPr>
              <w:pStyle w:val="ConsPlusNormal"/>
              <w:jc w:val="center"/>
              <w:rPr>
                <w:rFonts w:ascii="PT Astra Serif" w:hAnsi="PT Astra Serif"/>
                <w:sz w:val="26"/>
                <w:szCs w:val="26"/>
              </w:rPr>
            </w:pPr>
            <w:r>
              <w:rPr>
                <w:rFonts w:ascii="PT Astra Serif" w:hAnsi="PT Astra Serif"/>
                <w:sz w:val="26"/>
                <w:szCs w:val="26"/>
              </w:rPr>
              <w:t>4.</w:t>
            </w:r>
          </w:p>
        </w:tc>
        <w:tc>
          <w:tcPr>
            <w:tcW w:w="4962" w:type="dxa"/>
            <w:tcBorders>
              <w:bottom w:val="none" w:sz="4" w:space="0" w:color="000000"/>
            </w:tcBorders>
          </w:tcPr>
          <w:p w:rsidR="00DE2E7D" w:rsidRDefault="00D835D6">
            <w:pPr>
              <w:pStyle w:val="ConsPlusNormal"/>
              <w:rPr>
                <w:rFonts w:ascii="PT Astra Serif" w:hAnsi="PT Astra Serif"/>
                <w:sz w:val="26"/>
                <w:szCs w:val="26"/>
              </w:rPr>
            </w:pPr>
            <w:r>
              <w:rPr>
                <w:rFonts w:ascii="PT Astra Serif" w:hAnsi="PT Astra Serif"/>
                <w:sz w:val="26"/>
                <w:szCs w:val="26"/>
              </w:rPr>
              <w:t xml:space="preserve">Количество реализованных на территории муниципального образования инвестиционных проектов в соответствии с распоряжением Губернатора Томской области от 10.02.2015 N 26-р </w:t>
            </w:r>
            <w:r w:rsidR="00335C26">
              <w:rPr>
                <w:rFonts w:ascii="PT Astra Serif" w:hAnsi="PT Astra Serif"/>
                <w:sz w:val="26"/>
                <w:szCs w:val="26"/>
              </w:rPr>
              <w:t>«</w:t>
            </w:r>
            <w:r>
              <w:rPr>
                <w:rFonts w:ascii="PT Astra Serif" w:hAnsi="PT Astra Serif"/>
                <w:sz w:val="26"/>
                <w:szCs w:val="26"/>
              </w:rPr>
              <w:t xml:space="preserve">Об утверждении регионального плана по </w:t>
            </w:r>
            <w:proofErr w:type="spellStart"/>
            <w:r>
              <w:rPr>
                <w:rFonts w:ascii="PT Astra Serif" w:hAnsi="PT Astra Serif"/>
                <w:sz w:val="26"/>
                <w:szCs w:val="26"/>
              </w:rPr>
              <w:t>импортозамещению</w:t>
            </w:r>
            <w:proofErr w:type="spellEnd"/>
            <w:r>
              <w:rPr>
                <w:rFonts w:ascii="PT Astra Serif" w:hAnsi="PT Astra Serif"/>
                <w:sz w:val="26"/>
                <w:szCs w:val="26"/>
              </w:rPr>
              <w:t xml:space="preserve"> Томской области</w:t>
            </w:r>
            <w:r w:rsidR="00335C26">
              <w:rPr>
                <w:rFonts w:ascii="PT Astra Serif" w:hAnsi="PT Astra Serif"/>
                <w:sz w:val="26"/>
                <w:szCs w:val="26"/>
              </w:rPr>
              <w:t>»</w:t>
            </w:r>
            <w:r>
              <w:rPr>
                <w:rFonts w:ascii="PT Astra Serif" w:hAnsi="PT Astra Serif"/>
                <w:sz w:val="26"/>
                <w:szCs w:val="26"/>
              </w:rPr>
              <w:t xml:space="preserve"> в 2015 - 2017 гг. и в рамках мероприятий </w:t>
            </w:r>
            <w:r w:rsidR="00335C26">
              <w:rPr>
                <w:rFonts w:ascii="PT Astra Serif" w:hAnsi="PT Astra Serif"/>
                <w:sz w:val="26"/>
                <w:szCs w:val="26"/>
              </w:rPr>
              <w:t>«</w:t>
            </w:r>
            <w:r>
              <w:rPr>
                <w:rFonts w:ascii="PT Astra Serif" w:hAnsi="PT Astra Serif"/>
                <w:sz w:val="26"/>
                <w:szCs w:val="26"/>
              </w:rPr>
              <w:t>Поддержка начинающих фермеров</w:t>
            </w:r>
            <w:r w:rsidR="00335C26">
              <w:rPr>
                <w:rFonts w:ascii="PT Astra Serif" w:hAnsi="PT Astra Serif"/>
                <w:sz w:val="26"/>
                <w:szCs w:val="26"/>
              </w:rPr>
              <w:t>»</w:t>
            </w:r>
            <w:r>
              <w:rPr>
                <w:rFonts w:ascii="PT Astra Serif" w:hAnsi="PT Astra Serif"/>
                <w:sz w:val="26"/>
                <w:szCs w:val="26"/>
              </w:rPr>
              <w:t xml:space="preserve"> и </w:t>
            </w:r>
            <w:r w:rsidR="00335C26">
              <w:rPr>
                <w:rFonts w:ascii="PT Astra Serif" w:hAnsi="PT Astra Serif"/>
                <w:sz w:val="26"/>
                <w:szCs w:val="26"/>
              </w:rPr>
              <w:t>«</w:t>
            </w:r>
            <w:r>
              <w:rPr>
                <w:rFonts w:ascii="PT Astra Serif" w:hAnsi="PT Astra Serif"/>
                <w:sz w:val="26"/>
                <w:szCs w:val="26"/>
              </w:rPr>
              <w:t>Развитие семейных животноводческих ферм на базе крестьянских (фермерских) хозяйств</w:t>
            </w:r>
            <w:r w:rsidR="00335C26">
              <w:rPr>
                <w:rFonts w:ascii="PT Astra Serif" w:hAnsi="PT Astra Serif"/>
                <w:sz w:val="26"/>
                <w:szCs w:val="26"/>
              </w:rPr>
              <w:t>»</w:t>
            </w:r>
            <w:r>
              <w:rPr>
                <w:rFonts w:ascii="PT Astra Serif" w:hAnsi="PT Astra Serif"/>
                <w:sz w:val="26"/>
                <w:szCs w:val="26"/>
              </w:rPr>
              <w:t xml:space="preserve"> государственной программы </w:t>
            </w:r>
            <w:r w:rsidR="00335C26">
              <w:rPr>
                <w:rFonts w:ascii="PT Astra Serif" w:hAnsi="PT Astra Serif"/>
                <w:sz w:val="26"/>
                <w:szCs w:val="26"/>
              </w:rPr>
              <w:t>«</w:t>
            </w:r>
            <w:r>
              <w:rPr>
                <w:rFonts w:ascii="PT Astra Serif" w:hAnsi="PT Astra Serif"/>
                <w:sz w:val="26"/>
                <w:szCs w:val="26"/>
              </w:rPr>
              <w:t>Развитие сельского хозяйства и регулируемых рынков в Томской области</w:t>
            </w:r>
            <w:r w:rsidR="00335C26">
              <w:rPr>
                <w:rFonts w:ascii="PT Astra Serif" w:hAnsi="PT Astra Serif"/>
                <w:sz w:val="26"/>
                <w:szCs w:val="26"/>
              </w:rPr>
              <w:t>»</w:t>
            </w:r>
            <w:r>
              <w:rPr>
                <w:rFonts w:ascii="PT Astra Serif" w:hAnsi="PT Astra Serif"/>
                <w:sz w:val="26"/>
                <w:szCs w:val="26"/>
              </w:rPr>
              <w:t>, утвержденной постановлением Администрации Томской области от 12.12.2014 N 485а, в 2012 - 2016 гг., ед.</w:t>
            </w:r>
          </w:p>
        </w:tc>
        <w:tc>
          <w:tcPr>
            <w:tcW w:w="992" w:type="dxa"/>
            <w:tcBorders>
              <w:bottom w:val="none" w:sz="4" w:space="0" w:color="000000"/>
            </w:tcBorders>
          </w:tcPr>
          <w:p w:rsidR="00DE2E7D" w:rsidRDefault="00D835D6">
            <w:pPr>
              <w:pStyle w:val="ConsPlusNormal"/>
              <w:jc w:val="center"/>
              <w:rPr>
                <w:rFonts w:ascii="PT Astra Serif" w:hAnsi="PT Astra Serif"/>
                <w:sz w:val="26"/>
                <w:szCs w:val="26"/>
              </w:rPr>
            </w:pPr>
            <w:r>
              <w:rPr>
                <w:rFonts w:ascii="PT Astra Serif" w:hAnsi="PT Astra Serif"/>
                <w:sz w:val="26"/>
                <w:szCs w:val="26"/>
              </w:rPr>
              <w:t>свыше 26</w:t>
            </w:r>
          </w:p>
        </w:tc>
        <w:tc>
          <w:tcPr>
            <w:tcW w:w="1134" w:type="dxa"/>
            <w:tcBorders>
              <w:bottom w:val="none" w:sz="4" w:space="0" w:color="000000"/>
            </w:tcBorders>
          </w:tcPr>
          <w:p w:rsidR="00DE2E7D" w:rsidRDefault="00D835D6">
            <w:pPr>
              <w:pStyle w:val="ConsPlusNormal"/>
              <w:jc w:val="center"/>
              <w:rPr>
                <w:rFonts w:ascii="PT Astra Serif" w:hAnsi="PT Astra Serif"/>
                <w:sz w:val="26"/>
                <w:szCs w:val="26"/>
              </w:rPr>
            </w:pPr>
            <w:r>
              <w:rPr>
                <w:rFonts w:ascii="PT Astra Serif" w:hAnsi="PT Astra Serif"/>
                <w:sz w:val="26"/>
                <w:szCs w:val="26"/>
              </w:rPr>
              <w:t>13 - 25</w:t>
            </w:r>
          </w:p>
        </w:tc>
        <w:tc>
          <w:tcPr>
            <w:tcW w:w="992" w:type="dxa"/>
            <w:tcBorders>
              <w:bottom w:val="none" w:sz="4" w:space="0" w:color="000000"/>
            </w:tcBorders>
          </w:tcPr>
          <w:p w:rsidR="00DE2E7D" w:rsidRDefault="00D835D6">
            <w:pPr>
              <w:pStyle w:val="ConsPlusNormal"/>
              <w:jc w:val="center"/>
              <w:rPr>
                <w:rFonts w:ascii="PT Astra Serif" w:hAnsi="PT Astra Serif"/>
                <w:sz w:val="26"/>
                <w:szCs w:val="26"/>
              </w:rPr>
            </w:pPr>
            <w:r>
              <w:rPr>
                <w:rFonts w:ascii="PT Astra Serif" w:hAnsi="PT Astra Serif"/>
                <w:sz w:val="26"/>
                <w:szCs w:val="26"/>
              </w:rPr>
              <w:t>7 - 12</w:t>
            </w:r>
          </w:p>
        </w:tc>
        <w:tc>
          <w:tcPr>
            <w:tcW w:w="992" w:type="dxa"/>
            <w:tcBorders>
              <w:bottom w:val="none" w:sz="4" w:space="0" w:color="000000"/>
            </w:tcBorders>
          </w:tcPr>
          <w:p w:rsidR="00DE2E7D" w:rsidRDefault="00D835D6">
            <w:pPr>
              <w:pStyle w:val="ConsPlusNormal"/>
              <w:jc w:val="center"/>
              <w:rPr>
                <w:rFonts w:ascii="PT Astra Serif" w:hAnsi="PT Astra Serif"/>
                <w:sz w:val="26"/>
                <w:szCs w:val="26"/>
              </w:rPr>
            </w:pPr>
            <w:r>
              <w:rPr>
                <w:rFonts w:ascii="PT Astra Serif" w:hAnsi="PT Astra Serif"/>
                <w:sz w:val="26"/>
                <w:szCs w:val="26"/>
              </w:rPr>
              <w:t>1 - 6</w:t>
            </w:r>
          </w:p>
        </w:tc>
      </w:tr>
      <w:tr w:rsidR="00DE2E7D" w:rsidTr="004D64E5">
        <w:trPr>
          <w:cantSplit/>
          <w:trHeight w:val="20"/>
        </w:trPr>
        <w:tc>
          <w:tcPr>
            <w:tcW w:w="629"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5.</w:t>
            </w:r>
          </w:p>
        </w:tc>
        <w:tc>
          <w:tcPr>
            <w:tcW w:w="4962" w:type="dxa"/>
          </w:tcPr>
          <w:p w:rsidR="00DE2E7D" w:rsidRDefault="00D835D6">
            <w:pPr>
              <w:pStyle w:val="ConsPlusNormal"/>
              <w:rPr>
                <w:rFonts w:ascii="PT Astra Serif" w:hAnsi="PT Astra Serif"/>
                <w:sz w:val="26"/>
                <w:szCs w:val="26"/>
              </w:rPr>
            </w:pPr>
            <w:r>
              <w:rPr>
                <w:rFonts w:ascii="PT Astra Serif" w:hAnsi="PT Astra Serif"/>
                <w:sz w:val="26"/>
                <w:szCs w:val="26"/>
              </w:rPr>
              <w:t>Среднегодовая численность работников товаропроизводителей (без учета личных подсобных хозяйств), чел.</w:t>
            </w:r>
          </w:p>
        </w:tc>
        <w:tc>
          <w:tcPr>
            <w:tcW w:w="992"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свыше 1501</w:t>
            </w:r>
          </w:p>
        </w:tc>
        <w:tc>
          <w:tcPr>
            <w:tcW w:w="1134"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341 - 1500</w:t>
            </w:r>
          </w:p>
        </w:tc>
        <w:tc>
          <w:tcPr>
            <w:tcW w:w="992"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201 - 340</w:t>
            </w:r>
          </w:p>
        </w:tc>
        <w:tc>
          <w:tcPr>
            <w:tcW w:w="992"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1 - 200</w:t>
            </w:r>
          </w:p>
        </w:tc>
      </w:tr>
      <w:tr w:rsidR="00DE2E7D" w:rsidTr="004D64E5">
        <w:trPr>
          <w:cantSplit/>
          <w:trHeight w:val="20"/>
        </w:trPr>
        <w:tc>
          <w:tcPr>
            <w:tcW w:w="629"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6.</w:t>
            </w:r>
          </w:p>
        </w:tc>
        <w:tc>
          <w:tcPr>
            <w:tcW w:w="4962" w:type="dxa"/>
          </w:tcPr>
          <w:p w:rsidR="00DE2E7D" w:rsidRDefault="00D835D6">
            <w:pPr>
              <w:pStyle w:val="ConsPlusNormal"/>
              <w:rPr>
                <w:rFonts w:ascii="PT Astra Serif" w:hAnsi="PT Astra Serif"/>
                <w:sz w:val="26"/>
                <w:szCs w:val="26"/>
              </w:rPr>
            </w:pPr>
            <w:r>
              <w:rPr>
                <w:rFonts w:ascii="PT Astra Serif" w:hAnsi="PT Astra Serif"/>
                <w:sz w:val="26"/>
                <w:szCs w:val="26"/>
              </w:rPr>
              <w:t>Поголовье крупного рогатого скота во всех категориях товаропроизводителей, тыс. голов</w:t>
            </w:r>
          </w:p>
        </w:tc>
        <w:tc>
          <w:tcPr>
            <w:tcW w:w="992"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свыше 6,01</w:t>
            </w:r>
          </w:p>
        </w:tc>
        <w:tc>
          <w:tcPr>
            <w:tcW w:w="1134"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5,01 - 6</w:t>
            </w:r>
          </w:p>
        </w:tc>
        <w:tc>
          <w:tcPr>
            <w:tcW w:w="992"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2,01 - 5</w:t>
            </w:r>
          </w:p>
        </w:tc>
        <w:tc>
          <w:tcPr>
            <w:tcW w:w="992"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0,01 - 2</w:t>
            </w:r>
          </w:p>
        </w:tc>
      </w:tr>
      <w:tr w:rsidR="00DE2E7D" w:rsidTr="004D64E5">
        <w:trPr>
          <w:cantSplit/>
          <w:trHeight w:val="20"/>
        </w:trPr>
        <w:tc>
          <w:tcPr>
            <w:tcW w:w="629"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7.</w:t>
            </w:r>
          </w:p>
        </w:tc>
        <w:tc>
          <w:tcPr>
            <w:tcW w:w="4962" w:type="dxa"/>
          </w:tcPr>
          <w:p w:rsidR="00DE2E7D" w:rsidRDefault="00D835D6">
            <w:pPr>
              <w:pStyle w:val="ConsPlusNormal"/>
              <w:rPr>
                <w:rFonts w:ascii="PT Astra Serif" w:hAnsi="PT Astra Serif"/>
                <w:sz w:val="26"/>
                <w:szCs w:val="26"/>
              </w:rPr>
            </w:pPr>
            <w:r>
              <w:rPr>
                <w:rFonts w:ascii="PT Astra Serif" w:hAnsi="PT Astra Serif"/>
                <w:sz w:val="26"/>
                <w:szCs w:val="26"/>
              </w:rPr>
              <w:t>Объем производства сельскохозяйственной продукции, млн руб.</w:t>
            </w:r>
          </w:p>
        </w:tc>
        <w:tc>
          <w:tcPr>
            <w:tcW w:w="992"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свыше 1000,1</w:t>
            </w:r>
          </w:p>
        </w:tc>
        <w:tc>
          <w:tcPr>
            <w:tcW w:w="1134"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700,1 - 1000</w:t>
            </w:r>
          </w:p>
        </w:tc>
        <w:tc>
          <w:tcPr>
            <w:tcW w:w="992"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600,1 - 700</w:t>
            </w:r>
          </w:p>
        </w:tc>
        <w:tc>
          <w:tcPr>
            <w:tcW w:w="992"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0,1 - 600</w:t>
            </w:r>
          </w:p>
        </w:tc>
      </w:tr>
      <w:tr w:rsidR="00DE2E7D" w:rsidTr="004D64E5">
        <w:trPr>
          <w:cantSplit/>
          <w:trHeight w:val="20"/>
        </w:trPr>
        <w:tc>
          <w:tcPr>
            <w:tcW w:w="629"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8.</w:t>
            </w:r>
          </w:p>
        </w:tc>
        <w:tc>
          <w:tcPr>
            <w:tcW w:w="4962" w:type="dxa"/>
          </w:tcPr>
          <w:p w:rsidR="00DE2E7D" w:rsidRDefault="00D835D6">
            <w:pPr>
              <w:pStyle w:val="ConsPlusNormal"/>
              <w:rPr>
                <w:rFonts w:ascii="PT Astra Serif" w:hAnsi="PT Astra Serif"/>
                <w:sz w:val="26"/>
                <w:szCs w:val="26"/>
              </w:rPr>
            </w:pPr>
            <w:r>
              <w:rPr>
                <w:rFonts w:ascii="PT Astra Serif" w:hAnsi="PT Astra Serif"/>
                <w:sz w:val="26"/>
                <w:szCs w:val="26"/>
              </w:rPr>
              <w:t>Объем государственной поддержки сельскохозяйственного производства, млн руб.</w:t>
            </w:r>
          </w:p>
        </w:tc>
        <w:tc>
          <w:tcPr>
            <w:tcW w:w="992"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свыше 110,1</w:t>
            </w:r>
          </w:p>
        </w:tc>
        <w:tc>
          <w:tcPr>
            <w:tcW w:w="1134"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60,1 - 110</w:t>
            </w:r>
          </w:p>
        </w:tc>
        <w:tc>
          <w:tcPr>
            <w:tcW w:w="992"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20,1 - 60</w:t>
            </w:r>
          </w:p>
        </w:tc>
        <w:tc>
          <w:tcPr>
            <w:tcW w:w="992" w:type="dxa"/>
          </w:tcPr>
          <w:p w:rsidR="00DE2E7D" w:rsidRDefault="00D835D6">
            <w:pPr>
              <w:pStyle w:val="ConsPlusNormal"/>
              <w:jc w:val="center"/>
              <w:rPr>
                <w:rFonts w:ascii="PT Astra Serif" w:hAnsi="PT Astra Serif"/>
                <w:sz w:val="26"/>
                <w:szCs w:val="26"/>
              </w:rPr>
            </w:pPr>
            <w:r>
              <w:rPr>
                <w:rFonts w:ascii="PT Astra Serif" w:hAnsi="PT Astra Serif"/>
                <w:sz w:val="26"/>
                <w:szCs w:val="26"/>
              </w:rPr>
              <w:t>от 0,1 до 20</w:t>
            </w:r>
          </w:p>
        </w:tc>
      </w:tr>
    </w:tbl>
    <w:p w:rsidR="00DE2E7D" w:rsidRDefault="00DE2E7D">
      <w:pPr>
        <w:pStyle w:val="ConsPlusNormal"/>
        <w:jc w:val="both"/>
        <w:rPr>
          <w:rFonts w:ascii="PT Astra Serif" w:hAnsi="PT Astra Serif"/>
          <w:sz w:val="26"/>
          <w:szCs w:val="26"/>
        </w:rPr>
      </w:pPr>
    </w:p>
    <w:sectPr w:rsidR="00DE2E7D" w:rsidSect="000827F0">
      <w:headerReference w:type="default" r:id="rId13"/>
      <w:headerReference w:type="first" r:id="rId14"/>
      <w:footerReference w:type="first" r:id="rId15"/>
      <w:pgSz w:w="11906" w:h="16838"/>
      <w:pgMar w:top="1134" w:right="1134" w:bottom="1134" w:left="1134" w:header="737" w:footer="0" w:gutter="0"/>
      <w:pgNumType w:start="96"/>
      <w:cols w:space="1701"/>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E7D" w:rsidRDefault="00D835D6">
      <w:pPr>
        <w:pStyle w:val="ConsPlusNormal"/>
      </w:pPr>
      <w:r>
        <w:separator/>
      </w:r>
    </w:p>
  </w:endnote>
  <w:endnote w:type="continuationSeparator" w:id="0">
    <w:p w:rsidR="00DE2E7D" w:rsidRDefault="00D835D6">
      <w:pPr>
        <w:pStyle w:val="ConsPlusNorm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E7D" w:rsidRDefault="00D835D6">
    <w:pPr>
      <w:pStyle w:val="ConsPlusNormal"/>
    </w:pPr>
    <w:r>
      <w:rPr>
        <w:sz w:val="2"/>
        <w:szCs w:val="2"/>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E7D" w:rsidRDefault="00D835D6">
      <w:pPr>
        <w:pStyle w:val="ConsPlusNormal"/>
      </w:pPr>
      <w:r>
        <w:separator/>
      </w:r>
    </w:p>
  </w:footnote>
  <w:footnote w:type="continuationSeparator" w:id="0">
    <w:p w:rsidR="00DE2E7D" w:rsidRDefault="00D835D6">
      <w:pPr>
        <w:pStyle w:val="ConsPlusNormal"/>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1207732"/>
      <w:docPartObj>
        <w:docPartGallery w:val="Page Numbers (Top of Page)"/>
        <w:docPartUnique/>
      </w:docPartObj>
    </w:sdtPr>
    <w:sdtEndPr>
      <w:rPr>
        <w:rFonts w:ascii="PT Astra Serif" w:hAnsi="PT Astra Serif"/>
        <w:sz w:val="24"/>
        <w:szCs w:val="24"/>
      </w:rPr>
    </w:sdtEndPr>
    <w:sdtContent>
      <w:p w:rsidR="000827F0" w:rsidRPr="000827F0" w:rsidRDefault="000827F0">
        <w:pPr>
          <w:pStyle w:val="ab"/>
          <w:jc w:val="center"/>
          <w:rPr>
            <w:rFonts w:ascii="PT Astra Serif" w:hAnsi="PT Astra Serif"/>
            <w:sz w:val="24"/>
            <w:szCs w:val="24"/>
          </w:rPr>
        </w:pPr>
        <w:r w:rsidRPr="000827F0">
          <w:rPr>
            <w:rFonts w:ascii="PT Astra Serif" w:hAnsi="PT Astra Serif"/>
            <w:sz w:val="24"/>
            <w:szCs w:val="24"/>
          </w:rPr>
          <w:fldChar w:fldCharType="begin"/>
        </w:r>
        <w:r w:rsidRPr="000827F0">
          <w:rPr>
            <w:rFonts w:ascii="PT Astra Serif" w:hAnsi="PT Astra Serif"/>
            <w:sz w:val="24"/>
            <w:szCs w:val="24"/>
          </w:rPr>
          <w:instrText>PAGE   \* MERGEFORMAT</w:instrText>
        </w:r>
        <w:r w:rsidRPr="000827F0">
          <w:rPr>
            <w:rFonts w:ascii="PT Astra Serif" w:hAnsi="PT Astra Serif"/>
            <w:sz w:val="24"/>
            <w:szCs w:val="24"/>
          </w:rPr>
          <w:fldChar w:fldCharType="separate"/>
        </w:r>
        <w:r>
          <w:rPr>
            <w:rFonts w:ascii="PT Astra Serif" w:hAnsi="PT Astra Serif"/>
            <w:noProof/>
            <w:sz w:val="24"/>
            <w:szCs w:val="24"/>
          </w:rPr>
          <w:t>102</w:t>
        </w:r>
        <w:r w:rsidRPr="000827F0">
          <w:rPr>
            <w:rFonts w:ascii="PT Astra Serif" w:hAnsi="PT Astra Serif"/>
            <w:sz w:val="24"/>
            <w:szCs w:val="24"/>
          </w:rPr>
          <w:fldChar w:fldCharType="end"/>
        </w:r>
      </w:p>
    </w:sdtContent>
  </w:sdt>
  <w:p w:rsidR="000827F0" w:rsidRDefault="000827F0">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7367808"/>
      <w:docPartObj>
        <w:docPartGallery w:val="Page Numbers (Top of Page)"/>
        <w:docPartUnique/>
      </w:docPartObj>
    </w:sdtPr>
    <w:sdtEndPr>
      <w:rPr>
        <w:rFonts w:ascii="PT Astra Serif" w:hAnsi="PT Astra Serif"/>
        <w:sz w:val="24"/>
        <w:szCs w:val="24"/>
      </w:rPr>
    </w:sdtEndPr>
    <w:sdtContent>
      <w:p w:rsidR="000827F0" w:rsidRPr="000827F0" w:rsidRDefault="000827F0">
        <w:pPr>
          <w:pStyle w:val="ab"/>
          <w:jc w:val="center"/>
          <w:rPr>
            <w:rFonts w:ascii="PT Astra Serif" w:hAnsi="PT Astra Serif"/>
            <w:sz w:val="24"/>
            <w:szCs w:val="24"/>
          </w:rPr>
        </w:pPr>
        <w:r w:rsidRPr="000827F0">
          <w:rPr>
            <w:rFonts w:ascii="PT Astra Serif" w:hAnsi="PT Astra Serif"/>
            <w:sz w:val="24"/>
            <w:szCs w:val="24"/>
          </w:rPr>
          <w:fldChar w:fldCharType="begin"/>
        </w:r>
        <w:r w:rsidRPr="000827F0">
          <w:rPr>
            <w:rFonts w:ascii="PT Astra Serif" w:hAnsi="PT Astra Serif"/>
            <w:sz w:val="24"/>
            <w:szCs w:val="24"/>
          </w:rPr>
          <w:instrText>PAGE   \* MERGEFORMAT</w:instrText>
        </w:r>
        <w:r w:rsidRPr="000827F0">
          <w:rPr>
            <w:rFonts w:ascii="PT Astra Serif" w:hAnsi="PT Astra Serif"/>
            <w:sz w:val="24"/>
            <w:szCs w:val="24"/>
          </w:rPr>
          <w:fldChar w:fldCharType="separate"/>
        </w:r>
        <w:r>
          <w:rPr>
            <w:rFonts w:ascii="PT Astra Serif" w:hAnsi="PT Astra Serif"/>
            <w:noProof/>
            <w:sz w:val="24"/>
            <w:szCs w:val="24"/>
          </w:rPr>
          <w:t>96</w:t>
        </w:r>
        <w:r w:rsidRPr="000827F0">
          <w:rPr>
            <w:rFonts w:ascii="PT Astra Serif" w:hAnsi="PT Astra Serif"/>
            <w:sz w:val="24"/>
            <w:szCs w:val="24"/>
          </w:rPr>
          <w:fldChar w:fldCharType="end"/>
        </w:r>
      </w:p>
    </w:sdtContent>
  </w:sdt>
  <w:p w:rsidR="00DE2E7D" w:rsidRDefault="00DE2E7D">
    <w:pPr>
      <w:pStyle w:val="ConsPlusNormal"/>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05"/>
  <w:proofState w:spelling="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E7D"/>
    <w:rsid w:val="000827F0"/>
    <w:rsid w:val="002377A8"/>
    <w:rsid w:val="00335C26"/>
    <w:rsid w:val="0042112D"/>
    <w:rsid w:val="004D64E5"/>
    <w:rsid w:val="00D835D6"/>
    <w:rsid w:val="00DE2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pPr>
  </w:style>
  <w:style w:type="character" w:customStyle="1" w:styleId="ac">
    <w:name w:val="Верхний колонтитул Знак"/>
    <w:link w:val="ab"/>
    <w:uiPriority w:val="99"/>
  </w:style>
  <w:style w:type="paragraph" w:styleId="ad">
    <w:name w:val="footer"/>
    <w:basedOn w:val="a"/>
    <w:link w:val="ae"/>
    <w:uiPriority w:val="99"/>
    <w:unhideWhenUsed/>
    <w:pPr>
      <w:tabs>
        <w:tab w:val="center" w:pos="7143"/>
        <w:tab w:val="right" w:pos="14287"/>
      </w:tabs>
    </w:pPr>
  </w:style>
  <w:style w:type="character" w:customStyle="1" w:styleId="FooterChar">
    <w:name w:val="Footer Char"/>
    <w:uiPriority w:val="99"/>
  </w:style>
  <w:style w:type="paragraph" w:styleId="af">
    <w:name w:val="caption"/>
    <w:basedOn w:val="a"/>
    <w:next w:val="a"/>
    <w:uiPriority w:val="35"/>
    <w:semiHidden/>
    <w:unhideWhenUsed/>
    <w:qFormat/>
    <w:pPr>
      <w:spacing w:line="276" w:lineRule="auto"/>
    </w:pPr>
    <w:rPr>
      <w:b/>
      <w:bCs/>
      <w:color w:val="4F81BD" w:themeColor="accent1"/>
      <w:sz w:val="18"/>
      <w:szCs w:val="18"/>
    </w:rPr>
  </w:style>
  <w:style w:type="character" w:customStyle="1" w:styleId="ae">
    <w:name w:val="Нижний колонтитул Знак"/>
    <w:link w:val="ad"/>
    <w:uiPriority w:val="99"/>
  </w:style>
  <w:style w:type="table" w:styleId="af0">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1">
    <w:name w:val="Hyperlink"/>
    <w:uiPriority w:val="99"/>
    <w:unhideWhenUsed/>
    <w:rPr>
      <w:color w:val="0000FF" w:themeColor="hyperlink"/>
      <w:u w:val="single"/>
    </w:rPr>
  </w:style>
  <w:style w:type="paragraph" w:styleId="af2">
    <w:name w:val="footnote text"/>
    <w:basedOn w:val="a"/>
    <w:link w:val="af3"/>
    <w:uiPriority w:val="99"/>
    <w:semiHidden/>
    <w:unhideWhenUsed/>
    <w:pPr>
      <w:spacing w:after="40"/>
    </w:pPr>
    <w:rPr>
      <w:sz w:val="18"/>
    </w:rPr>
  </w:style>
  <w:style w:type="character" w:customStyle="1" w:styleId="af3">
    <w:name w:val="Текст сноски Знак"/>
    <w:link w:val="af2"/>
    <w:uiPriority w:val="99"/>
    <w:rPr>
      <w:sz w:val="18"/>
    </w:rPr>
  </w:style>
  <w:style w:type="character" w:styleId="af4">
    <w:name w:val="footnote reference"/>
    <w:uiPriority w:val="99"/>
    <w:unhideWhenUsed/>
    <w:rPr>
      <w:vertAlign w:val="superscript"/>
    </w:rPr>
  </w:style>
  <w:style w:type="paragraph" w:styleId="af5">
    <w:name w:val="endnote text"/>
    <w:basedOn w:val="a"/>
    <w:link w:val="af6"/>
    <w:uiPriority w:val="99"/>
    <w:semiHidden/>
    <w:unhideWhenUsed/>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style>
  <w:style w:type="paragraph" w:customStyle="1" w:styleId="ConsPlusNormal">
    <w:name w:val="ConsPlusNormal"/>
    <w:pPr>
      <w:widowControl w:val="0"/>
    </w:pPr>
    <w:rPr>
      <w:sz w:val="24"/>
    </w:rPr>
  </w:style>
  <w:style w:type="paragraph" w:customStyle="1" w:styleId="ConsPlusNonformat">
    <w:name w:val="ConsPlusNonformat"/>
    <w:pPr>
      <w:widowControl w:val="0"/>
    </w:pPr>
    <w:rPr>
      <w:rFonts w:ascii="Courier New" w:hAnsi="Courier New" w:cs="Courier New"/>
    </w:rPr>
  </w:style>
  <w:style w:type="paragraph" w:customStyle="1" w:styleId="ConsPlusTitle">
    <w:name w:val="ConsPlusTitle"/>
    <w:pPr>
      <w:widowControl w:val="0"/>
    </w:pPr>
    <w:rPr>
      <w:rFonts w:ascii="Arial" w:hAnsi="Arial" w:cs="Arial"/>
      <w:b/>
      <w:sz w:val="24"/>
    </w:rPr>
  </w:style>
  <w:style w:type="paragraph" w:customStyle="1" w:styleId="ConsPlusCell">
    <w:name w:val="ConsPlusCell"/>
    <w:pPr>
      <w:widowControl w:val="0"/>
    </w:pPr>
    <w:rPr>
      <w:rFonts w:ascii="Courier New" w:hAnsi="Courier New" w:cs="Courier New"/>
    </w:rPr>
  </w:style>
  <w:style w:type="paragraph" w:customStyle="1" w:styleId="ConsPlusDocList">
    <w:name w:val="ConsPlusDocList"/>
    <w:pPr>
      <w:widowControl w:val="0"/>
    </w:pPr>
    <w:rPr>
      <w:rFonts w:ascii="Tahoma" w:hAnsi="Tahoma" w:cs="Tahoma"/>
      <w:sz w:val="18"/>
    </w:rPr>
  </w:style>
  <w:style w:type="paragraph" w:customStyle="1" w:styleId="ConsPlusTitlePage">
    <w:name w:val="ConsPlusTitlePage"/>
    <w:pPr>
      <w:widowControl w:val="0"/>
    </w:pPr>
    <w:rPr>
      <w:rFonts w:ascii="Tahoma" w:hAnsi="Tahoma" w:cs="Tahoma"/>
    </w:rPr>
  </w:style>
  <w:style w:type="paragraph" w:customStyle="1" w:styleId="ConsPlusJurTerm">
    <w:name w:val="ConsPlusJurTerm"/>
    <w:pPr>
      <w:widowControl w:val="0"/>
    </w:pPr>
    <w:rPr>
      <w:rFonts w:ascii="Tahoma" w:hAnsi="Tahoma" w:cs="Tahoma"/>
      <w:sz w:val="26"/>
    </w:rPr>
  </w:style>
  <w:style w:type="paragraph" w:customStyle="1" w:styleId="ConsPlusTextList">
    <w:name w:val="ConsPlusTextList"/>
    <w:pPr>
      <w:widowControl w:val="0"/>
    </w:pPr>
    <w:rPr>
      <w:sz w:val="24"/>
    </w:rPr>
  </w:style>
  <w:style w:type="paragraph" w:customStyle="1" w:styleId="ConsPlusTextList0">
    <w:name w:val="ConsPlusTextList"/>
    <w:pPr>
      <w:widowControl w:val="0"/>
    </w:pPr>
    <w:rPr>
      <w:sz w:val="24"/>
    </w:rPr>
  </w:style>
  <w:style w:type="paragraph" w:styleId="afa">
    <w:name w:val="Balloon Text"/>
    <w:basedOn w:val="a"/>
    <w:link w:val="afb"/>
    <w:uiPriority w:val="99"/>
    <w:semiHidden/>
    <w:unhideWhenUsed/>
    <w:rPr>
      <w:rFonts w:ascii="Tahoma" w:hAnsi="Tahoma" w:cs="Tahoma"/>
      <w:sz w:val="16"/>
      <w:szCs w:val="16"/>
    </w:rPr>
  </w:style>
  <w:style w:type="character" w:customStyle="1" w:styleId="afb">
    <w:name w:val="Текст выноски Знак"/>
    <w:basedOn w:val="a0"/>
    <w:link w:val="afa"/>
    <w:uiPriority w:val="99"/>
    <w:semiHidden/>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10.wmf"/><Relationship Id="rId17" Type="http://schemas.openxmlformats.org/officeDocument/2006/relationships/glossaryDocument" Target="glossary/document.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5" Type="http://schemas.openxmlformats.org/officeDocument/2006/relationships/footer" Target="footer1.xml"/><Relationship Id="rId4"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1DF"/>
    <w:rsid w:val="003341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AB423424B964D5FB45B97ADC5257FC7">
    <w:name w:val="BAB423424B964D5FB45B97ADC5257FC7"/>
    <w:rsid w:val="003341D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AB423424B964D5FB45B97ADC5257FC7">
    <w:name w:val="BAB423424B964D5FB45B97ADC5257FC7"/>
    <w:rsid w:val="003341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7</Pages>
  <Words>1812</Words>
  <Characters>10329</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Закон Томской области от 29.12.2005 N 248-ОЗ
(ред. от 02.05.2024)
"О наделении органов местного самоуправления отдельными государственными полномочиями по государственной поддержке сельскохозяйственного производства"
(принят постановлением Государственной</vt:lpstr>
    </vt:vector>
  </TitlesOfParts>
  <Company>КонсультантПлюс Версия 4024.00.50</Company>
  <LinksUpToDate>false</LinksUpToDate>
  <CharactersWithSpaces>12117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Томской области от 29.12.2005 N 248-ОЗ
(ред. от 02.05.2024)
"О наделении органов местного самоуправления отдельными государственными полномочиями по государственной поддержке сельскохозяйственного производства"
(принят постановлением Государственной Думы Томской области от 22.12.2005 N 2719)
(вместе с "Методикой распределения субвенций местным бюджетам из областного бюджета для осуществления отдельных государственных полномочий")</dc:title>
  <dc:creator>Матвеева Анна</dc:creator>
  <cp:lastModifiedBy>Ширина Светлана Николаевна (shsn)</cp:lastModifiedBy>
  <cp:revision>8</cp:revision>
  <dcterms:created xsi:type="dcterms:W3CDTF">2025-09-03T09:32:00Z</dcterms:created>
  <dcterms:modified xsi:type="dcterms:W3CDTF">2025-09-23T07:28:00Z</dcterms:modified>
</cp:coreProperties>
</file>